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B9AE" w14:textId="4828DC1F" w:rsidR="00A276CE" w:rsidRPr="001902D2" w:rsidRDefault="00A276CE" w:rsidP="00A276CE">
      <w:pPr>
        <w:spacing w:after="24"/>
        <w:ind w:right="4"/>
        <w:jc w:val="center"/>
        <w:rPr>
          <w:rFonts w:ascii="Garamond" w:hAnsi="Garamond"/>
        </w:rPr>
      </w:pPr>
      <w:r>
        <w:rPr>
          <w:rFonts w:ascii="Garamond" w:eastAsia="Times New Roman" w:hAnsi="Garamond" w:cs="Times New Roman"/>
          <w:b/>
        </w:rPr>
        <w:t>PONTRENDSZER</w:t>
      </w:r>
    </w:p>
    <w:p w14:paraId="7CFFF6E7" w14:textId="77777777" w:rsidR="00A276CE" w:rsidRDefault="00A276CE" w:rsidP="001902D2">
      <w:pPr>
        <w:spacing w:after="0" w:line="267" w:lineRule="auto"/>
        <w:jc w:val="both"/>
        <w:rPr>
          <w:rFonts w:ascii="Garamond" w:eastAsia="Times New Roman" w:hAnsi="Garamond" w:cs="Times New Roman"/>
        </w:rPr>
      </w:pPr>
    </w:p>
    <w:p w14:paraId="1561F07A" w14:textId="2B702D19" w:rsidR="00CB3B45" w:rsidRDefault="00FC28D8" w:rsidP="00CB3B45">
      <w:pPr>
        <w:spacing w:line="0" w:lineRule="atLeast"/>
        <w:ind w:right="16"/>
        <w:jc w:val="both"/>
        <w:rPr>
          <w:rFonts w:ascii="Garamond" w:eastAsia="Times New Roman" w:hAnsi="Garamond" w:cs="Arial"/>
          <w:color w:val="auto"/>
        </w:rPr>
      </w:pPr>
      <w:r w:rsidRPr="004F56ED">
        <w:rPr>
          <w:rFonts w:ascii="Garamond" w:eastAsia="Times New Roman" w:hAnsi="Garamond"/>
        </w:rPr>
        <w:t>A</w:t>
      </w:r>
      <w:r>
        <w:rPr>
          <w:rFonts w:ascii="Garamond" w:eastAsia="Times New Roman" w:hAnsi="Garamond"/>
        </w:rPr>
        <w:t xml:space="preserve"> </w:t>
      </w:r>
      <w:r w:rsidRPr="009B1B30">
        <w:rPr>
          <w:rFonts w:ascii="Garamond" w:eastAsia="Times New Roman" w:hAnsi="Garamond"/>
        </w:rPr>
        <w:t>Tempus Közalapítvány</w:t>
      </w:r>
      <w:r w:rsidRPr="004F56E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 xml:space="preserve">által, </w:t>
      </w:r>
      <w:r w:rsidRPr="004F56ED">
        <w:rPr>
          <w:rFonts w:ascii="Garamond" w:eastAsia="Times New Roman" w:hAnsi="Garamond"/>
          <w:b/>
        </w:rPr>
        <w:t xml:space="preserve">Magyarország </w:t>
      </w:r>
      <w:r>
        <w:rPr>
          <w:rFonts w:ascii="Garamond" w:eastAsia="Times New Roman" w:hAnsi="Garamond"/>
          <w:b/>
        </w:rPr>
        <w:t xml:space="preserve">Kulturális és </w:t>
      </w:r>
      <w:r w:rsidRPr="004F56ED">
        <w:rPr>
          <w:rFonts w:ascii="Garamond" w:eastAsia="Times New Roman" w:hAnsi="Garamond"/>
          <w:b/>
        </w:rPr>
        <w:t>Innovációs Minisztériuma</w:t>
      </w:r>
      <w:r w:rsidRPr="004F56E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jóvoltából,</w:t>
      </w:r>
      <w:r w:rsidRPr="004F56ED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 xml:space="preserve">a </w:t>
      </w:r>
      <w:r w:rsidRPr="009B1B30">
        <w:rPr>
          <w:rFonts w:ascii="Garamond" w:eastAsia="Times New Roman" w:hAnsi="Garamond"/>
        </w:rPr>
        <w:t xml:space="preserve">Kolozsvári Magyar Egyetemi Intézet </w:t>
      </w:r>
      <w:r>
        <w:rPr>
          <w:rFonts w:ascii="Garamond" w:eastAsia="Times New Roman" w:hAnsi="Garamond"/>
        </w:rPr>
        <w:t xml:space="preserve">közreműködésével, </w:t>
      </w:r>
      <w:r w:rsidR="00CB3B45">
        <w:rPr>
          <w:rFonts w:ascii="Garamond" w:eastAsia="Times New Roman" w:hAnsi="Garamond"/>
        </w:rPr>
        <w:t xml:space="preserve">a 2022/2023-as tanévben szülőföldi felsőoktatási doktori képzésben részt vevő </w:t>
      </w:r>
      <w:r w:rsidR="00CB3B45">
        <w:rPr>
          <w:rFonts w:ascii="Garamond" w:eastAsia="Times New Roman" w:hAnsi="Garamond"/>
          <w:b/>
        </w:rPr>
        <w:t>román</w:t>
      </w:r>
      <w:r w:rsidR="00CB3B45">
        <w:rPr>
          <w:rFonts w:ascii="Garamond" w:eastAsia="Times New Roman" w:hAnsi="Garamond"/>
        </w:rPr>
        <w:t xml:space="preserve"> állampolgárságú, magyar nemzetiségű személyek számára </w:t>
      </w:r>
      <w:r w:rsidR="00CB3B45">
        <w:rPr>
          <w:rFonts w:ascii="Garamond" w:eastAsia="Times New Roman" w:hAnsi="Garamond"/>
          <w:b/>
        </w:rPr>
        <w:t>szülőföldi tanulmányi támogatás</w:t>
      </w:r>
      <w:r w:rsidR="00CB3B45">
        <w:rPr>
          <w:rFonts w:ascii="Garamond" w:eastAsia="Times New Roman" w:hAnsi="Garamond"/>
        </w:rPr>
        <w:t xml:space="preserve"> </w:t>
      </w:r>
      <w:r w:rsidR="00CB3B45">
        <w:rPr>
          <w:rFonts w:ascii="Garamond" w:eastAsia="Times New Roman" w:hAnsi="Garamond"/>
          <w:b/>
        </w:rPr>
        <w:t>céljára</w:t>
      </w:r>
      <w:r w:rsidR="00CB3B45">
        <w:rPr>
          <w:rFonts w:ascii="Garamond" w:eastAsia="Times New Roman" w:hAnsi="Garamond"/>
        </w:rPr>
        <w:t xml:space="preserve"> meghirdetett ösztöndíjpályázathoz.</w:t>
      </w:r>
    </w:p>
    <w:p w14:paraId="0284BD4C" w14:textId="77777777" w:rsidR="001902D2" w:rsidRPr="001902D2" w:rsidRDefault="001902D2" w:rsidP="001902D2">
      <w:pPr>
        <w:spacing w:after="0" w:line="267" w:lineRule="auto"/>
        <w:jc w:val="both"/>
        <w:rPr>
          <w:rFonts w:ascii="Garamond" w:hAnsi="Garamond"/>
        </w:rPr>
      </w:pPr>
    </w:p>
    <w:p w14:paraId="32CE8888" w14:textId="77777777" w:rsidR="001902D2" w:rsidRPr="001902D2" w:rsidRDefault="001902D2" w:rsidP="001902D2">
      <w:pPr>
        <w:spacing w:after="0"/>
        <w:ind w:left="10" w:right="6" w:hanging="10"/>
        <w:jc w:val="both"/>
        <w:rPr>
          <w:rFonts w:ascii="Garamond" w:eastAsia="Times New Roman" w:hAnsi="Garamond" w:cs="Times New Roman"/>
        </w:rPr>
      </w:pPr>
    </w:p>
    <w:p w14:paraId="68BFAA83" w14:textId="79AD9212" w:rsidR="000A11A9" w:rsidRPr="001902D2" w:rsidRDefault="000A11A9" w:rsidP="001902D2">
      <w:pPr>
        <w:spacing w:after="0"/>
        <w:jc w:val="both"/>
        <w:rPr>
          <w:rFonts w:ascii="Garamond" w:hAnsi="Garamond"/>
        </w:rPr>
      </w:pPr>
    </w:p>
    <w:p w14:paraId="1BFD5ED9" w14:textId="77777777" w:rsidR="000A11A9" w:rsidRPr="001902D2" w:rsidRDefault="005711F4" w:rsidP="001902D2">
      <w:pPr>
        <w:spacing w:after="47"/>
        <w:ind w:left="-5" w:hanging="1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A pályázatok – az egyes tudományterületek eltérő sajátosságai miatt – az alábbi tudományterületenként külön kerülnek elbírálásra: </w:t>
      </w:r>
    </w:p>
    <w:p w14:paraId="40857D5B" w14:textId="2921D635" w:rsidR="001902D2" w:rsidRPr="001902D2" w:rsidRDefault="005711F4" w:rsidP="00A815AF">
      <w:pPr>
        <w:pStyle w:val="Listaszerbekezds"/>
        <w:numPr>
          <w:ilvl w:val="0"/>
          <w:numId w:val="3"/>
        </w:numPr>
        <w:spacing w:after="5" w:line="248" w:lineRule="auto"/>
        <w:ind w:right="1252"/>
        <w:jc w:val="both"/>
        <w:rPr>
          <w:rFonts w:ascii="Garamond" w:eastAsia="Times New Roman" w:hAnsi="Garamond" w:cs="Times New Roman"/>
        </w:rPr>
      </w:pPr>
      <w:r w:rsidRPr="001902D2">
        <w:rPr>
          <w:rFonts w:ascii="Garamond" w:eastAsia="Times New Roman" w:hAnsi="Garamond" w:cs="Times New Roman"/>
        </w:rPr>
        <w:t>agrártudomány; bölcsésztudományok; hit</w:t>
      </w:r>
      <w:r w:rsidR="001902D2" w:rsidRPr="001902D2">
        <w:rPr>
          <w:rFonts w:ascii="Garamond" w:eastAsia="Times New Roman" w:hAnsi="Garamond" w:cs="Times New Roman"/>
        </w:rPr>
        <w:t>tudományok, műszaki tudományok;</w:t>
      </w:r>
      <w:r w:rsidR="00A815AF">
        <w:rPr>
          <w:rFonts w:ascii="Garamond" w:eastAsia="Times New Roman" w:hAnsi="Garamond" w:cs="Times New Roman"/>
        </w:rPr>
        <w:t xml:space="preserve"> </w:t>
      </w:r>
      <w:r w:rsidR="00A815AF" w:rsidRPr="001902D2">
        <w:rPr>
          <w:rFonts w:ascii="Garamond" w:eastAsia="Times New Roman" w:hAnsi="Garamond" w:cs="Times New Roman"/>
        </w:rPr>
        <w:t>társadalomtudományok; természettudományok.</w:t>
      </w:r>
    </w:p>
    <w:p w14:paraId="74E9BBF1" w14:textId="510CCAEC" w:rsidR="001902D2" w:rsidRPr="001902D2" w:rsidRDefault="001902D2" w:rsidP="00A815AF">
      <w:pPr>
        <w:pStyle w:val="Listaszerbekezds"/>
        <w:numPr>
          <w:ilvl w:val="0"/>
          <w:numId w:val="3"/>
        </w:numPr>
        <w:spacing w:after="5" w:line="248" w:lineRule="auto"/>
        <w:ind w:right="1252"/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t>orvostudományok</w:t>
      </w:r>
    </w:p>
    <w:p w14:paraId="622C7CF4" w14:textId="667220EC" w:rsidR="000A11A9" w:rsidRPr="009023A9" w:rsidRDefault="005711F4" w:rsidP="00A815AF">
      <w:pPr>
        <w:pStyle w:val="Listaszerbekezds"/>
        <w:numPr>
          <w:ilvl w:val="0"/>
          <w:numId w:val="3"/>
        </w:numPr>
        <w:spacing w:after="5" w:line="248" w:lineRule="auto"/>
        <w:ind w:right="1252"/>
        <w:jc w:val="both"/>
        <w:rPr>
          <w:rFonts w:ascii="Garamond" w:hAnsi="Garamond"/>
          <w:b/>
        </w:rPr>
      </w:pPr>
      <w:r w:rsidRPr="009023A9">
        <w:rPr>
          <w:rFonts w:ascii="Garamond" w:eastAsia="Arial" w:hAnsi="Garamond" w:cs="Arial"/>
          <w:b/>
        </w:rPr>
        <w:t xml:space="preserve"> </w:t>
      </w:r>
      <w:r w:rsidRPr="009023A9">
        <w:rPr>
          <w:rFonts w:ascii="Garamond" w:eastAsia="Times New Roman" w:hAnsi="Garamond" w:cs="Times New Roman"/>
          <w:b/>
        </w:rPr>
        <w:t xml:space="preserve">művészetek. </w:t>
      </w:r>
    </w:p>
    <w:p w14:paraId="5FC2797A" w14:textId="20F77589" w:rsidR="000A11A9" w:rsidRPr="001902D2" w:rsidRDefault="005711F4" w:rsidP="001902D2">
      <w:pPr>
        <w:spacing w:after="17"/>
        <w:ind w:left="-5" w:hanging="1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(A tudományterületek a magyarországi akkreditált doktori iskolák tudományterületek szerinti besorolása (ld. </w:t>
      </w:r>
      <w:hyperlink r:id="rId7">
        <w:r w:rsidRPr="001902D2">
          <w:rPr>
            <w:rFonts w:ascii="Garamond" w:eastAsia="Times New Roman" w:hAnsi="Garamond" w:cs="Times New Roman"/>
            <w:color w:val="0000FF"/>
            <w:u w:val="single" w:color="0000FF"/>
          </w:rPr>
          <w:t>http://www.doktori.hu</w:t>
        </w:r>
      </w:hyperlink>
      <w:hyperlink r:id="rId8">
        <w:r w:rsidRPr="001902D2">
          <w:rPr>
            <w:rFonts w:ascii="Garamond" w:eastAsia="Times New Roman" w:hAnsi="Garamond" w:cs="Times New Roman"/>
          </w:rPr>
          <w:t>,</w:t>
        </w:r>
      </w:hyperlink>
      <w:r w:rsidRPr="001902D2">
        <w:rPr>
          <w:rFonts w:ascii="Garamond" w:eastAsia="Times New Roman" w:hAnsi="Garamond" w:cs="Times New Roman"/>
        </w:rPr>
        <w:t xml:space="preserve"> </w:t>
      </w:r>
      <w:r w:rsidRPr="001902D2">
        <w:rPr>
          <w:rFonts w:ascii="Garamond" w:eastAsia="Times New Roman" w:hAnsi="Garamond" w:cs="Times New Roman"/>
          <w:color w:val="0000FF"/>
          <w:u w:val="single" w:color="0000FF"/>
        </w:rPr>
        <w:t>http://www.doktori.hu/index.php?menuid=117</w:t>
      </w:r>
      <w:r w:rsidRPr="001902D2">
        <w:rPr>
          <w:rFonts w:ascii="Garamond" w:eastAsia="Times New Roman" w:hAnsi="Garamond" w:cs="Times New Roman"/>
        </w:rPr>
        <w:t xml:space="preserve"> honlapfelület) alapján kerültek meghatározásra. A tudományterületek további tudományágakra tagozódnak, melyek a hivatkozott honlapon megtekinthetők.) </w:t>
      </w:r>
    </w:p>
    <w:p w14:paraId="42BB192F" w14:textId="77777777" w:rsidR="000A11A9" w:rsidRPr="001902D2" w:rsidRDefault="005711F4" w:rsidP="001902D2">
      <w:pPr>
        <w:spacing w:after="7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  <w:b/>
        </w:rPr>
        <w:t xml:space="preserve"> </w:t>
      </w:r>
    </w:p>
    <w:p w14:paraId="1EC1EE14" w14:textId="77777777" w:rsidR="000A11A9" w:rsidRPr="001902D2" w:rsidRDefault="005711F4" w:rsidP="001902D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2" w:line="241" w:lineRule="auto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A </w:t>
      </w:r>
      <w:r w:rsidRPr="001902D2">
        <w:rPr>
          <w:rFonts w:ascii="Garamond" w:eastAsia="Times New Roman" w:hAnsi="Garamond" w:cs="Times New Roman"/>
          <w:b/>
        </w:rPr>
        <w:t>pályázatra való jelentkezés további általános feltételeit</w:t>
      </w:r>
      <w:r w:rsidRPr="001902D2">
        <w:rPr>
          <w:rFonts w:ascii="Garamond" w:eastAsia="Times New Roman" w:hAnsi="Garamond" w:cs="Times New Roman"/>
        </w:rPr>
        <w:t xml:space="preserve">, a pályázati kategóriára vonatkozó részletes feltételeket, a pályázásból kizáró feltételeket valamint a pályázattal kapcsolatos egyéb tudnivalókat </w:t>
      </w:r>
      <w:r w:rsidRPr="001902D2">
        <w:rPr>
          <w:rFonts w:ascii="Garamond" w:eastAsia="Times New Roman" w:hAnsi="Garamond" w:cs="Times New Roman"/>
          <w:b/>
        </w:rPr>
        <w:t>a pályázati felhívás teljes szövege tartalmazza.</w:t>
      </w:r>
      <w:r w:rsidRPr="001902D2">
        <w:rPr>
          <w:rFonts w:ascii="Garamond" w:eastAsia="Times New Roman" w:hAnsi="Garamond" w:cs="Times New Roman"/>
        </w:rPr>
        <w:t xml:space="preserve"> </w:t>
      </w:r>
    </w:p>
    <w:p w14:paraId="661540A4" w14:textId="4A3617D8" w:rsidR="000A11A9" w:rsidRPr="001902D2" w:rsidRDefault="000A11A9" w:rsidP="001902D2">
      <w:pPr>
        <w:spacing w:after="0"/>
        <w:jc w:val="both"/>
        <w:rPr>
          <w:rFonts w:ascii="Garamond" w:hAnsi="Garamond"/>
        </w:rPr>
      </w:pPr>
    </w:p>
    <w:p w14:paraId="1E1A7BCE" w14:textId="33046CDD" w:rsidR="000A11A9" w:rsidRPr="001902D2" w:rsidRDefault="000A11A9" w:rsidP="001902D2">
      <w:pPr>
        <w:spacing w:after="18"/>
        <w:jc w:val="both"/>
        <w:rPr>
          <w:rFonts w:ascii="Garamond" w:hAnsi="Garamond"/>
        </w:rPr>
      </w:pPr>
    </w:p>
    <w:p w14:paraId="790C54B7" w14:textId="3C172510" w:rsidR="000A11A9" w:rsidRPr="001902D2" w:rsidRDefault="005711F4" w:rsidP="001902D2">
      <w:pPr>
        <w:pStyle w:val="Cmsor1"/>
        <w:numPr>
          <w:ilvl w:val="0"/>
          <w:numId w:val="0"/>
        </w:numPr>
        <w:ind w:left="-15"/>
        <w:jc w:val="both"/>
        <w:rPr>
          <w:rFonts w:ascii="Garamond" w:hAnsi="Garamond"/>
          <w:smallCaps/>
          <w:sz w:val="22"/>
        </w:rPr>
      </w:pPr>
      <w:r w:rsidRPr="001902D2">
        <w:rPr>
          <w:rFonts w:ascii="Garamond" w:hAnsi="Garamond"/>
          <w:smallCaps/>
          <w:sz w:val="22"/>
        </w:rPr>
        <w:t xml:space="preserve">Egyetemi (mester szintet nyújtó) teljesítmény </w:t>
      </w:r>
    </w:p>
    <w:p w14:paraId="48FE1F10" w14:textId="77777777" w:rsidR="001902D2" w:rsidRPr="001902D2" w:rsidRDefault="001902D2" w:rsidP="001902D2">
      <w:pPr>
        <w:spacing w:after="0"/>
        <w:ind w:left="284"/>
        <w:jc w:val="both"/>
        <w:rPr>
          <w:rFonts w:ascii="Garamond" w:hAnsi="Garamond"/>
        </w:rPr>
      </w:pPr>
    </w:p>
    <w:p w14:paraId="691AEA3D" w14:textId="24D636B9" w:rsidR="000A11A9" w:rsidRPr="001902D2" w:rsidRDefault="005711F4" w:rsidP="001902D2">
      <w:pPr>
        <w:numPr>
          <w:ilvl w:val="0"/>
          <w:numId w:val="1"/>
        </w:numPr>
        <w:spacing w:after="0"/>
        <w:ind w:left="284" w:hanging="36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  <w:b/>
        </w:rPr>
        <w:t xml:space="preserve">A mesteri vizsgajegyek átlaga (Osztatlan képzés esetén a képzés vizsgajegyeinek átlaga): </w:t>
      </w:r>
    </w:p>
    <w:p w14:paraId="48990671" w14:textId="77777777" w:rsidR="005711F4" w:rsidRPr="001902D2" w:rsidRDefault="005711F4" w:rsidP="001902D2">
      <w:pPr>
        <w:spacing w:after="0"/>
        <w:ind w:left="705"/>
        <w:jc w:val="both"/>
        <w:rPr>
          <w:rFonts w:ascii="Garamond" w:hAnsi="Garamond"/>
        </w:rPr>
      </w:pPr>
    </w:p>
    <w:p w14:paraId="3199068D" w14:textId="77777777" w:rsidR="005711F4" w:rsidRPr="001902D2" w:rsidRDefault="005711F4" w:rsidP="001902D2">
      <w:pPr>
        <w:jc w:val="both"/>
        <w:rPr>
          <w:rFonts w:ascii="Garamond" w:hAnsi="Garamond"/>
        </w:rPr>
      </w:pPr>
    </w:p>
    <w:tbl>
      <w:tblPr>
        <w:tblStyle w:val="TableGrid"/>
        <w:tblpPr w:vertAnchor="page" w:horzAnchor="margin" w:tblpY="9371"/>
        <w:tblOverlap w:val="never"/>
        <w:tblW w:w="7941" w:type="dxa"/>
        <w:tblInd w:w="0" w:type="dxa"/>
        <w:tblCellMar>
          <w:top w:w="14" w:type="dxa"/>
          <w:left w:w="67" w:type="dxa"/>
          <w:right w:w="84" w:type="dxa"/>
        </w:tblCellMar>
        <w:tblLook w:val="04A0" w:firstRow="1" w:lastRow="0" w:firstColumn="1" w:lastColumn="0" w:noHBand="0" w:noVBand="1"/>
      </w:tblPr>
      <w:tblGrid>
        <w:gridCol w:w="2127"/>
        <w:gridCol w:w="1277"/>
        <w:gridCol w:w="1133"/>
        <w:gridCol w:w="1135"/>
        <w:gridCol w:w="1133"/>
        <w:gridCol w:w="1136"/>
      </w:tblGrid>
      <w:tr w:rsidR="001902D2" w:rsidRPr="001902D2" w14:paraId="48CEC6A0" w14:textId="77777777" w:rsidTr="001902D2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D0F4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Minősítés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06B2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10-9,50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9D47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9,49-9,00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72A0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8,99-8,00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90D" w14:textId="77777777" w:rsidR="001902D2" w:rsidRPr="001902D2" w:rsidRDefault="001902D2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7,99-7,00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6B42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6,99-6,00 </w:t>
            </w:r>
          </w:p>
        </w:tc>
      </w:tr>
      <w:tr w:rsidR="001902D2" w:rsidRPr="001902D2" w14:paraId="11538514" w14:textId="77777777" w:rsidTr="001902D2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C782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Pontérték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A8D4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CEB7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C81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2B86" w14:textId="77777777" w:rsidR="001902D2" w:rsidRPr="001902D2" w:rsidRDefault="001902D2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ABA4" w14:textId="77777777" w:rsidR="001902D2" w:rsidRPr="001902D2" w:rsidRDefault="001902D2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6 </w:t>
            </w:r>
          </w:p>
        </w:tc>
      </w:tr>
    </w:tbl>
    <w:p w14:paraId="569D1F78" w14:textId="08D7E1DC" w:rsidR="005711F4" w:rsidRPr="001902D2" w:rsidRDefault="005711F4" w:rsidP="001902D2">
      <w:pPr>
        <w:jc w:val="both"/>
        <w:rPr>
          <w:rFonts w:ascii="Garamond" w:hAnsi="Garamond"/>
        </w:rPr>
      </w:pPr>
    </w:p>
    <w:p w14:paraId="5D005A29" w14:textId="77777777" w:rsidR="00D57FA7" w:rsidRPr="001902D2" w:rsidRDefault="00D57FA7" w:rsidP="001902D2">
      <w:pPr>
        <w:jc w:val="both"/>
        <w:rPr>
          <w:rFonts w:ascii="Garamond" w:hAnsi="Garamond"/>
        </w:rPr>
      </w:pPr>
    </w:p>
    <w:p w14:paraId="64CD2D09" w14:textId="77777777" w:rsidR="005711F4" w:rsidRPr="001902D2" w:rsidRDefault="005711F4" w:rsidP="001902D2">
      <w:pPr>
        <w:jc w:val="both"/>
        <w:rPr>
          <w:rFonts w:ascii="Garamond" w:hAnsi="Garamond"/>
        </w:rPr>
      </w:pPr>
    </w:p>
    <w:tbl>
      <w:tblPr>
        <w:tblStyle w:val="TableGrid"/>
        <w:tblW w:w="9073" w:type="dxa"/>
        <w:tblInd w:w="0" w:type="dxa"/>
        <w:tblCellMar>
          <w:top w:w="14" w:type="dxa"/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1277"/>
        <w:gridCol w:w="1133"/>
        <w:gridCol w:w="1135"/>
        <w:gridCol w:w="1133"/>
        <w:gridCol w:w="1136"/>
        <w:gridCol w:w="1133"/>
      </w:tblGrid>
      <w:tr w:rsidR="000A11A9" w:rsidRPr="001902D2" w14:paraId="019F450C" w14:textId="77777777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A86F" w14:textId="77777777" w:rsidR="000A11A9" w:rsidRPr="001902D2" w:rsidRDefault="005711F4" w:rsidP="001902D2">
            <w:pPr>
              <w:ind w:left="7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Átlagintervallum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6EF5" w14:textId="77777777" w:rsidR="000A11A9" w:rsidRPr="001902D2" w:rsidRDefault="005711F4" w:rsidP="001902D2">
            <w:pPr>
              <w:ind w:left="1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10,00-9,51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9587" w14:textId="77777777" w:rsidR="000A11A9" w:rsidRPr="001902D2" w:rsidRDefault="005711F4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9,50-9,01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44CB" w14:textId="77777777" w:rsidR="000A11A9" w:rsidRPr="001902D2" w:rsidRDefault="005711F4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9,00-8,51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F730" w14:textId="77777777" w:rsidR="000A11A9" w:rsidRPr="001902D2" w:rsidRDefault="005711F4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8,50-8,01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C54E" w14:textId="77777777" w:rsidR="000A11A9" w:rsidRPr="001902D2" w:rsidRDefault="005711F4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8,00-7,51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0525" w14:textId="77777777" w:rsidR="000A11A9" w:rsidRPr="001902D2" w:rsidRDefault="005711F4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7,50-7,01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0A11A9" w:rsidRPr="001902D2" w14:paraId="71DD294C" w14:textId="77777777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05A" w14:textId="77777777" w:rsidR="000A11A9" w:rsidRPr="001902D2" w:rsidRDefault="005711F4" w:rsidP="001902D2">
            <w:pPr>
              <w:ind w:right="5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Pontérték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FDD" w14:textId="77777777" w:rsidR="000A11A9" w:rsidRPr="001902D2" w:rsidRDefault="005711F4" w:rsidP="001902D2">
            <w:pPr>
              <w:ind w:righ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4E6A" w14:textId="77777777" w:rsidR="000A11A9" w:rsidRPr="001902D2" w:rsidRDefault="005711F4" w:rsidP="001902D2">
            <w:pPr>
              <w:ind w:right="55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F89" w14:textId="77777777" w:rsidR="000A11A9" w:rsidRPr="001902D2" w:rsidRDefault="005711F4" w:rsidP="001902D2">
            <w:pPr>
              <w:ind w:right="5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9B3F" w14:textId="77777777" w:rsidR="000A11A9" w:rsidRPr="001902D2" w:rsidRDefault="005711F4" w:rsidP="001902D2">
            <w:pPr>
              <w:ind w:righ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7682" w14:textId="77777777" w:rsidR="000A11A9" w:rsidRPr="001902D2" w:rsidRDefault="005711F4" w:rsidP="001902D2">
            <w:pPr>
              <w:ind w:right="5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307" w14:textId="77777777" w:rsidR="000A11A9" w:rsidRPr="001902D2" w:rsidRDefault="005711F4" w:rsidP="001902D2">
            <w:pPr>
              <w:ind w:righ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5 </w:t>
            </w:r>
          </w:p>
        </w:tc>
      </w:tr>
    </w:tbl>
    <w:p w14:paraId="4C864CEF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p w14:paraId="57423E45" w14:textId="09EE2DD3" w:rsidR="000A11A9" w:rsidRPr="001902D2" w:rsidRDefault="005711F4" w:rsidP="001902D2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  <w:b/>
        </w:rPr>
        <w:t xml:space="preserve">A mesteri záróvizsgajegyek / licenc vizsgajegyek átlaga (Osztatlan képzés esetén annak záróvizsgajegyeinek / </w:t>
      </w:r>
      <w:r w:rsidR="001902D2">
        <w:rPr>
          <w:rFonts w:ascii="Garamond" w:eastAsia="Times New Roman" w:hAnsi="Garamond" w:cs="Times New Roman"/>
          <w:b/>
        </w:rPr>
        <w:t>licenc vizsgajegyeinek átlaga):</w:t>
      </w:r>
    </w:p>
    <w:p w14:paraId="11609AB9" w14:textId="77777777" w:rsidR="001902D2" w:rsidRPr="001902D2" w:rsidRDefault="001902D2" w:rsidP="001902D2">
      <w:pPr>
        <w:spacing w:after="0"/>
        <w:ind w:left="284"/>
        <w:jc w:val="both"/>
        <w:rPr>
          <w:rFonts w:ascii="Garamond" w:hAnsi="Garamond"/>
        </w:rPr>
      </w:pPr>
    </w:p>
    <w:tbl>
      <w:tblPr>
        <w:tblStyle w:val="TableGrid"/>
        <w:tblW w:w="9073" w:type="dxa"/>
        <w:tblInd w:w="0" w:type="dxa"/>
        <w:tblCellMar>
          <w:top w:w="14" w:type="dxa"/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1277"/>
        <w:gridCol w:w="1133"/>
        <w:gridCol w:w="1135"/>
        <w:gridCol w:w="1133"/>
        <w:gridCol w:w="1136"/>
        <w:gridCol w:w="1133"/>
      </w:tblGrid>
      <w:tr w:rsidR="000A11A9" w:rsidRPr="001902D2" w14:paraId="38CE1BFB" w14:textId="77777777">
        <w:trPr>
          <w:trHeight w:val="2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C7EB" w14:textId="77777777" w:rsidR="000A11A9" w:rsidRPr="001902D2" w:rsidRDefault="005711F4" w:rsidP="001902D2">
            <w:pPr>
              <w:ind w:left="7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Átlagintervallum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3699" w14:textId="77777777" w:rsidR="000A11A9" w:rsidRPr="001902D2" w:rsidRDefault="005711F4" w:rsidP="001902D2">
            <w:pPr>
              <w:ind w:left="1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10,00-9,51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637" w14:textId="77777777" w:rsidR="000A11A9" w:rsidRPr="001902D2" w:rsidRDefault="005711F4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9,50-9,01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2C29" w14:textId="77777777" w:rsidR="000A11A9" w:rsidRPr="001902D2" w:rsidRDefault="005711F4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9,00-8,51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F2DD" w14:textId="77777777" w:rsidR="000A11A9" w:rsidRPr="001902D2" w:rsidRDefault="005711F4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8,50-8,01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FD8C" w14:textId="77777777" w:rsidR="000A11A9" w:rsidRPr="001902D2" w:rsidRDefault="005711F4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8,00-7,51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C7F7" w14:textId="77777777" w:rsidR="000A11A9" w:rsidRPr="001902D2" w:rsidRDefault="005711F4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7,50-7,01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0A11A9" w:rsidRPr="001902D2" w14:paraId="65BB8A14" w14:textId="7777777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070" w14:textId="77777777" w:rsidR="000A11A9" w:rsidRPr="001902D2" w:rsidRDefault="005711F4" w:rsidP="001902D2">
            <w:pPr>
              <w:ind w:right="5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Pontérték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B3E0" w14:textId="77777777" w:rsidR="000A11A9" w:rsidRPr="001902D2" w:rsidRDefault="005711F4" w:rsidP="001902D2">
            <w:pPr>
              <w:ind w:righ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7464" w14:textId="77777777" w:rsidR="000A11A9" w:rsidRPr="001902D2" w:rsidRDefault="005711F4" w:rsidP="001902D2">
            <w:pPr>
              <w:ind w:right="55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D5E7" w14:textId="77777777" w:rsidR="000A11A9" w:rsidRPr="001902D2" w:rsidRDefault="005711F4" w:rsidP="001902D2">
            <w:pPr>
              <w:ind w:right="5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3E2" w14:textId="77777777" w:rsidR="000A11A9" w:rsidRPr="001902D2" w:rsidRDefault="005711F4" w:rsidP="001902D2">
            <w:pPr>
              <w:ind w:righ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848E" w14:textId="77777777" w:rsidR="000A11A9" w:rsidRPr="001902D2" w:rsidRDefault="005711F4" w:rsidP="001902D2">
            <w:pPr>
              <w:ind w:right="5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1461" w14:textId="77777777" w:rsidR="000A11A9" w:rsidRPr="001902D2" w:rsidRDefault="005711F4" w:rsidP="001902D2">
            <w:pPr>
              <w:ind w:righ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5 </w:t>
            </w:r>
          </w:p>
        </w:tc>
      </w:tr>
    </w:tbl>
    <w:p w14:paraId="154B552A" w14:textId="77777777" w:rsidR="001902D2" w:rsidRDefault="001902D2" w:rsidP="001902D2">
      <w:pPr>
        <w:spacing w:after="10" w:line="249" w:lineRule="auto"/>
        <w:ind w:left="-5" w:hanging="10"/>
        <w:jc w:val="both"/>
        <w:rPr>
          <w:rFonts w:ascii="Garamond" w:eastAsia="Times New Roman" w:hAnsi="Garamond" w:cs="Times New Roman"/>
        </w:rPr>
      </w:pPr>
    </w:p>
    <w:p w14:paraId="66AD0DFC" w14:textId="23CD47E1" w:rsidR="000A11A9" w:rsidRPr="001902D2" w:rsidRDefault="005711F4" w:rsidP="001902D2">
      <w:pPr>
        <w:spacing w:after="10" w:line="249" w:lineRule="auto"/>
        <w:ind w:left="-5" w:hanging="1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>Amennyiben az adott intézményben nem volt licenc vizsga úgy itt a pályázó</w:t>
      </w:r>
      <w:r w:rsidRPr="001902D2">
        <w:rPr>
          <w:rFonts w:ascii="Garamond" w:eastAsia="Times New Roman" w:hAnsi="Garamond" w:cs="Times New Roman"/>
          <w:b/>
        </w:rPr>
        <w:t xml:space="preserve"> </w:t>
      </w:r>
      <w:r w:rsidRPr="001902D2">
        <w:rPr>
          <w:rFonts w:ascii="Garamond" w:eastAsia="Times New Roman" w:hAnsi="Garamond" w:cs="Times New Roman"/>
        </w:rPr>
        <w:t xml:space="preserve">egyetemi vizsgajegyeinek átlaga kétszeresen kerül pontozásra. </w:t>
      </w:r>
    </w:p>
    <w:p w14:paraId="17FE6BE5" w14:textId="77777777" w:rsidR="000A11A9" w:rsidRPr="001902D2" w:rsidRDefault="005711F4" w:rsidP="001902D2">
      <w:pPr>
        <w:spacing w:after="29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p w14:paraId="6E867640" w14:textId="77777777" w:rsidR="001902D2" w:rsidRPr="001902D2" w:rsidRDefault="005711F4" w:rsidP="001902D2">
      <w:pPr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  <w:b/>
        </w:rPr>
        <w:t xml:space="preserve">A mesteri dolgozat / diplomamunka minősítése (Osztatlan képzés esetén annak végén a dolgozat / diplomamunka minősítése): </w:t>
      </w:r>
    </w:p>
    <w:tbl>
      <w:tblPr>
        <w:tblStyle w:val="TableGrid"/>
        <w:tblW w:w="7941" w:type="dxa"/>
        <w:tblInd w:w="0" w:type="dxa"/>
        <w:tblCellMar>
          <w:top w:w="14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2126"/>
        <w:gridCol w:w="1277"/>
        <w:gridCol w:w="1133"/>
        <w:gridCol w:w="1136"/>
        <w:gridCol w:w="1133"/>
        <w:gridCol w:w="1136"/>
      </w:tblGrid>
      <w:tr w:rsidR="00182E3A" w:rsidRPr="00CF1BAF" w14:paraId="16EB6F55" w14:textId="77777777" w:rsidTr="00927D30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A83" w14:textId="77777777" w:rsidR="00182E3A" w:rsidRPr="00CF1BAF" w:rsidRDefault="00182E3A" w:rsidP="00927D30">
            <w:pPr>
              <w:spacing w:line="259" w:lineRule="auto"/>
              <w:ind w:left="2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  <w:b/>
              </w:rPr>
              <w:lastRenderedPageBreak/>
              <w:t xml:space="preserve">Minősítés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7D06" w14:textId="77777777" w:rsidR="00182E3A" w:rsidRPr="00CF1BAF" w:rsidRDefault="00182E3A" w:rsidP="00927D30">
            <w:pPr>
              <w:spacing w:line="259" w:lineRule="auto"/>
              <w:ind w:left="3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</w:rPr>
              <w:t xml:space="preserve">10-9,50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02F4" w14:textId="77777777" w:rsidR="00182E3A" w:rsidRPr="00CF1BAF" w:rsidRDefault="00182E3A" w:rsidP="00927D30">
            <w:pPr>
              <w:spacing w:line="259" w:lineRule="auto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</w:rPr>
              <w:t xml:space="preserve">9,49-9,00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382F" w14:textId="77777777" w:rsidR="00182E3A" w:rsidRPr="00CF1BAF" w:rsidRDefault="00182E3A" w:rsidP="00927D30">
            <w:pPr>
              <w:spacing w:line="259" w:lineRule="auto"/>
              <w:ind w:left="3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</w:rPr>
              <w:t xml:space="preserve">8,99-8,00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5258" w14:textId="77777777" w:rsidR="00182E3A" w:rsidRPr="00CF1BAF" w:rsidRDefault="00182E3A" w:rsidP="00927D30">
            <w:pPr>
              <w:spacing w:line="259" w:lineRule="auto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</w:rPr>
              <w:t xml:space="preserve">7,99-7,00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C9B2" w14:textId="77777777" w:rsidR="00182E3A" w:rsidRPr="00CF1BAF" w:rsidRDefault="00182E3A" w:rsidP="00927D30">
            <w:pPr>
              <w:spacing w:line="259" w:lineRule="auto"/>
              <w:ind w:left="2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</w:rPr>
              <w:t xml:space="preserve">6,99-6,00 </w:t>
            </w:r>
          </w:p>
        </w:tc>
      </w:tr>
      <w:tr w:rsidR="00182E3A" w:rsidRPr="00CF1BAF" w14:paraId="040FDCCC" w14:textId="77777777" w:rsidTr="00927D30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D629" w14:textId="77777777" w:rsidR="00182E3A" w:rsidRPr="00CF1BAF" w:rsidRDefault="00182E3A" w:rsidP="00927D30">
            <w:pPr>
              <w:spacing w:line="259" w:lineRule="auto"/>
              <w:ind w:left="2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  <w:b/>
              </w:rPr>
              <w:t xml:space="preserve">Pontérték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CB45" w14:textId="77777777" w:rsidR="00182E3A" w:rsidRPr="00CF1BAF" w:rsidRDefault="00182E3A" w:rsidP="00927D30">
            <w:pPr>
              <w:spacing w:line="259" w:lineRule="auto"/>
              <w:ind w:left="3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  <w:b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F0E0" w14:textId="77777777" w:rsidR="00182E3A" w:rsidRPr="00CF1BAF" w:rsidRDefault="00182E3A" w:rsidP="00927D30">
            <w:pPr>
              <w:spacing w:line="259" w:lineRule="auto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  <w:b/>
              </w:rPr>
              <w:t xml:space="preserve">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C746" w14:textId="77777777" w:rsidR="00182E3A" w:rsidRPr="00CF1BAF" w:rsidRDefault="00182E3A" w:rsidP="00927D30">
            <w:pPr>
              <w:spacing w:line="259" w:lineRule="auto"/>
              <w:ind w:left="3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  <w:b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92AF" w14:textId="77777777" w:rsidR="00182E3A" w:rsidRPr="00CF1BAF" w:rsidRDefault="00182E3A" w:rsidP="00927D30">
            <w:pPr>
              <w:spacing w:line="259" w:lineRule="auto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  <w:b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1DA3" w14:textId="77777777" w:rsidR="00182E3A" w:rsidRPr="00CF1BAF" w:rsidRDefault="00182E3A" w:rsidP="00927D30">
            <w:pPr>
              <w:spacing w:line="259" w:lineRule="auto"/>
              <w:ind w:left="2"/>
              <w:jc w:val="both"/>
              <w:rPr>
                <w:rFonts w:ascii="Garamond" w:hAnsi="Garamond"/>
              </w:rPr>
            </w:pPr>
            <w:r w:rsidRPr="00CF1BAF">
              <w:rPr>
                <w:rFonts w:ascii="Garamond" w:hAnsi="Garamond"/>
                <w:b/>
              </w:rPr>
              <w:t xml:space="preserve">6 </w:t>
            </w:r>
          </w:p>
        </w:tc>
      </w:tr>
    </w:tbl>
    <w:p w14:paraId="0BC92DBB" w14:textId="2244369C" w:rsidR="000A11A9" w:rsidRPr="001902D2" w:rsidRDefault="005711F4" w:rsidP="001902D2">
      <w:pPr>
        <w:spacing w:after="0"/>
        <w:jc w:val="both"/>
        <w:rPr>
          <w:rFonts w:ascii="Garamond" w:hAnsi="Garamond"/>
          <w:b/>
          <w:smallCaps/>
        </w:rPr>
      </w:pPr>
      <w:r w:rsidRPr="001902D2">
        <w:rPr>
          <w:rFonts w:ascii="Garamond" w:hAnsi="Garamond"/>
          <w:b/>
          <w:smallCaps/>
        </w:rPr>
        <w:t xml:space="preserve">Tudományos tevékenység </w:t>
      </w:r>
    </w:p>
    <w:p w14:paraId="3FEC1D80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8441" w:type="dxa"/>
        <w:tblInd w:w="-5" w:type="dxa"/>
        <w:tblCellMar>
          <w:top w:w="11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622"/>
        <w:gridCol w:w="6859"/>
        <w:gridCol w:w="960"/>
      </w:tblGrid>
      <w:tr w:rsidR="00B317ED" w:rsidRPr="001902D2" w14:paraId="1D623B83" w14:textId="77777777" w:rsidTr="00B317ED">
        <w:trPr>
          <w:trHeight w:val="45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84AD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Ssz.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BE22" w14:textId="77777777" w:rsidR="00B317ED" w:rsidRPr="001902D2" w:rsidRDefault="00B317ED" w:rsidP="001902D2">
            <w:pPr>
              <w:ind w:right="5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II. 1. Oktatói, szervezői tevékenység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FDAA" w14:textId="7015E2A6" w:rsidR="00B317ED" w:rsidRPr="00B317ED" w:rsidRDefault="00B317ED" w:rsidP="001902D2">
            <w:pPr>
              <w:ind w:left="1"/>
              <w:jc w:val="both"/>
              <w:rPr>
                <w:rFonts w:ascii="Garamond" w:hAnsi="Garamond"/>
                <w:b/>
              </w:rPr>
            </w:pPr>
            <w:r w:rsidRPr="00B317ED">
              <w:rPr>
                <w:rFonts w:ascii="Garamond" w:eastAsia="Times New Roman" w:hAnsi="Garamond" w:cs="Times New Roman"/>
                <w:b/>
              </w:rPr>
              <w:t>Pont</w:t>
            </w:r>
          </w:p>
          <w:p w14:paraId="7A141807" w14:textId="0286CB43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</w:p>
        </w:tc>
      </w:tr>
      <w:tr w:rsidR="00B317ED" w:rsidRPr="001902D2" w14:paraId="6B5817A9" w14:textId="77777777" w:rsidTr="00B317ED">
        <w:trPr>
          <w:trHeight w:val="2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91CF7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1.1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D07E30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Oktatási segédlet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85EA9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014A31A6" w14:textId="77777777" w:rsidTr="00B317ED">
        <w:trPr>
          <w:trHeight w:val="2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90AE8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841589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Szakkönyv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3AEDD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05D95AA9" w14:textId="77777777" w:rsidTr="00B317ED">
        <w:trPr>
          <w:trHeight w:val="2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5F607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052AD8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magyarországi vagy hazai, referált / CNCSIS által elismert kiadónál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54995D8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12 </w:t>
            </w:r>
          </w:p>
        </w:tc>
      </w:tr>
      <w:tr w:rsidR="00B317ED" w:rsidRPr="001902D2" w14:paraId="61071E18" w14:textId="77777777" w:rsidTr="00B317ED">
        <w:trPr>
          <w:trHeight w:val="2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AE9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667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C0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5E9C416E" w14:textId="77777777" w:rsidTr="00B317ED">
        <w:trPr>
          <w:trHeight w:val="2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1A617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1.2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1A483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magyarországi vagy hazai, nem referált kiadónál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51E123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2887C9FB" w14:textId="77777777" w:rsidTr="00B317ED">
        <w:trPr>
          <w:trHeight w:val="2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EF2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A7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431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5FA98E8E" w14:textId="77777777" w:rsidTr="00B317ED">
        <w:trPr>
          <w:trHeight w:val="22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5C7A5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1.3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CF86B3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Oktatási anyagok – tantárgyleírás, tematika, munkafüzet, tanrend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6F41FD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05D16056" w14:textId="77777777" w:rsidTr="00B317ED">
        <w:trPr>
          <w:trHeight w:val="2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C6C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E7C2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D60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2D687170" w14:textId="77777777" w:rsidTr="00B317ED">
        <w:trPr>
          <w:trHeight w:val="45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6964B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1.4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4A618F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Kiállítások, művészeti tevékenységek (előadások) szervezése hallgatók számára, egyéb oktatási tevékenységek (kivéve a kötelező félévi és záró vizsgaelőadásokat, kiállításokat)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8D5595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34FB599B" w14:textId="77777777" w:rsidTr="00B317ED">
        <w:trPr>
          <w:trHeight w:val="23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9BF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177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136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4025B983" w14:textId="77777777" w:rsidTr="00B317ED">
        <w:trPr>
          <w:trHeight w:val="2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A9626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30F41D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Workshopok, szimpóziumok, kollokviumok szervezése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11EF8E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5B9375BA" w14:textId="77777777" w:rsidTr="00B317ED">
        <w:trPr>
          <w:trHeight w:val="23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4AAF9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1.5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3F9F0F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Nemzetköziek (a csak hazai és magyarországi résztvevőkkel szervezett tevékenységek nem minősülnek nemzetközinek)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C5BC72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</w:tr>
      <w:tr w:rsidR="00B317ED" w:rsidRPr="001902D2" w14:paraId="4F797F77" w14:textId="77777777" w:rsidTr="00B317ED">
        <w:trPr>
          <w:trHeight w:val="2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4E1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9DCE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78F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6025BB59" w14:textId="77777777" w:rsidTr="00B317ED">
        <w:trPr>
          <w:trHeight w:val="2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1BE09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1.6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84751F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Szülőföldiek vagy magyarországiak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8E05CB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5C8E3E18" w14:textId="77777777" w:rsidTr="00B317ED">
        <w:trPr>
          <w:trHeight w:val="2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37D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621C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987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1B40B87B" w14:textId="77777777" w:rsidTr="00B317ED">
        <w:trPr>
          <w:trHeight w:val="2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7F0FCD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1.7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3203040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Alkotói szakkörök, műhelyek szervezése / irányítása, más releváns művészeti szervezői tevékenységek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E7DBEC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1EB2219A" w14:textId="77777777" w:rsidTr="00B317ED">
        <w:trPr>
          <w:trHeight w:val="23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FB1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4705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32C1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2A9E7F68" w14:textId="77777777" w:rsidTr="00B317ED">
        <w:trPr>
          <w:trHeight w:val="22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BFCBD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1.8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FBC81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ERASMUS mobilitás (4 pont / program)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3874D9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50A7ACC1" w14:textId="77777777" w:rsidTr="00B317ED">
        <w:trPr>
          <w:trHeight w:val="2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750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4284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ABE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38C6D487" w14:textId="77777777" w:rsidTr="00B317ED">
        <w:trPr>
          <w:trHeight w:val="45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9B3A2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1.9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130CC4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Oktatásszervezői tapasztalat (tisztségek, tagságok, doktori vezetés, szakdolgozat irányítás, bizottsági tagság) (8 pont vezető funkcióért, 4 pont minden további tevékenységért)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EDD74D2" w14:textId="77777777" w:rsidR="00B317ED" w:rsidRPr="001902D2" w:rsidRDefault="00B317ED" w:rsidP="001902D2">
            <w:pPr>
              <w:ind w:right="5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8/4 </w:t>
            </w:r>
          </w:p>
        </w:tc>
      </w:tr>
      <w:tr w:rsidR="00B317ED" w:rsidRPr="001902D2" w14:paraId="5747575F" w14:textId="77777777" w:rsidTr="00B317ED">
        <w:trPr>
          <w:trHeight w:val="2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05A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A902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26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580264D9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9"/>
        <w:gridCol w:w="2053"/>
        <w:gridCol w:w="1307"/>
        <w:gridCol w:w="2900"/>
        <w:gridCol w:w="1022"/>
        <w:gridCol w:w="664"/>
      </w:tblGrid>
      <w:tr w:rsidR="00B317ED" w:rsidRPr="001902D2" w14:paraId="018805C9" w14:textId="77777777" w:rsidTr="00B317E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3AB0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250F59" w14:textId="77777777" w:rsidR="00B317ED" w:rsidRPr="001902D2" w:rsidRDefault="00B317ED" w:rsidP="001902D2">
            <w:pPr>
              <w:ind w:left="78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II. 2. Művészi és kutatói tevékenységek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AA11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2446" w14:textId="1720CB2F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  <w:r w:rsidRPr="00B317ED">
              <w:rPr>
                <w:rFonts w:ascii="Garamond" w:eastAsia="Times New Roman" w:hAnsi="Garamond" w:cs="Times New Roman"/>
                <w:b/>
              </w:rPr>
              <w:t>Pont</w:t>
            </w:r>
          </w:p>
        </w:tc>
      </w:tr>
      <w:tr w:rsidR="00B317ED" w:rsidRPr="001902D2" w14:paraId="6D67B2DF" w14:textId="77777777" w:rsidTr="00B317ED">
        <w:trPr>
          <w:trHeight w:val="3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AB4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Ssz. 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2035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Kutatói tevékenység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7BEA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066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0346DE2F" w14:textId="77777777" w:rsidTr="00B317ED">
        <w:trPr>
          <w:trHeight w:val="3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45F72B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D2804A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Kutatási és kulturális projektek, programok, szerződések, pályázatok keretében kifejtett tevékenységek 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47B1A5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76D02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379E61C8" w14:textId="77777777" w:rsidTr="00B317ED">
        <w:trPr>
          <w:trHeight w:val="3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C6527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57861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Projekt címe / szerződés száma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BEFFE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Támogató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6D51C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Projektfelelős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E75D50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Időszak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F3C95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768AC3E6" w14:textId="77777777" w:rsidTr="00B317E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A1364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6C61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C9FCE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80BA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Nemzetközi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2CD92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528B6" w14:textId="77777777" w:rsidR="00B317ED" w:rsidRPr="001902D2" w:rsidRDefault="00B317ED" w:rsidP="001902D2">
            <w:pPr>
              <w:ind w:left="6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12 </w:t>
            </w:r>
          </w:p>
        </w:tc>
      </w:tr>
      <w:tr w:rsidR="00B317ED" w:rsidRPr="001902D2" w14:paraId="1B864879" w14:textId="77777777" w:rsidTr="00B317ED">
        <w:trPr>
          <w:trHeight w:val="3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8A7" w14:textId="77777777" w:rsidR="00B317ED" w:rsidRPr="001902D2" w:rsidRDefault="00B317ED" w:rsidP="001902D2">
            <w:pPr>
              <w:ind w:left="5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404E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977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E99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B3B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3D35" w14:textId="77777777" w:rsidR="00B317ED" w:rsidRPr="001902D2" w:rsidRDefault="00B317ED" w:rsidP="001902D2">
            <w:pPr>
              <w:ind w:left="6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57D6387D" w14:textId="77777777" w:rsidTr="00B317E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6FA70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2.2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2622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CF06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F5EA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Hazai vagy magyarországi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F4631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4CCF9" w14:textId="77777777" w:rsidR="00B317ED" w:rsidRPr="001902D2" w:rsidRDefault="00B317ED" w:rsidP="001902D2">
            <w:pPr>
              <w:ind w:left="6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</w:tr>
      <w:tr w:rsidR="00B317ED" w:rsidRPr="001902D2" w14:paraId="7AD41393" w14:textId="77777777" w:rsidTr="00B317ED">
        <w:trPr>
          <w:trHeight w:val="3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047A" w14:textId="77777777" w:rsidR="00B317ED" w:rsidRPr="001902D2" w:rsidRDefault="00B317ED" w:rsidP="001902D2">
            <w:pPr>
              <w:ind w:left="5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9D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4E3B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FCB4" w14:textId="77777777" w:rsidR="00B317ED" w:rsidRPr="001902D2" w:rsidRDefault="00B317ED" w:rsidP="001902D2">
            <w:pPr>
              <w:ind w:left="6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8C55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E5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55B7E682" w14:textId="77777777" w:rsidTr="00B317ED">
        <w:trPr>
          <w:trHeight w:val="3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FFF918" w14:textId="77777777" w:rsidR="00B317ED" w:rsidRPr="001902D2" w:rsidRDefault="00B317ED" w:rsidP="001902D2">
            <w:pPr>
              <w:ind w:left="5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03EFF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191C2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5942E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Résztvevő a projektben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68901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6D1CC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36951E9F" w14:textId="77777777" w:rsidTr="00B317ED">
        <w:trPr>
          <w:trHeight w:val="3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2F487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2.3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B96B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1C2C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8F25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Nemzetközi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54B4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660B9" w14:textId="77777777" w:rsidR="00B317ED" w:rsidRPr="001902D2" w:rsidRDefault="00B317ED" w:rsidP="001902D2">
            <w:pPr>
              <w:ind w:left="6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</w:tr>
      <w:tr w:rsidR="00B317ED" w:rsidRPr="001902D2" w14:paraId="0B3EDABC" w14:textId="77777777" w:rsidTr="00B317ED">
        <w:trPr>
          <w:trHeight w:val="3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96D3" w14:textId="77777777" w:rsidR="00B317ED" w:rsidRPr="001902D2" w:rsidRDefault="00B317ED" w:rsidP="001902D2">
            <w:pPr>
              <w:ind w:left="5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E70E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EC1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65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F24C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EF8D" w14:textId="77777777" w:rsidR="00B317ED" w:rsidRPr="001902D2" w:rsidRDefault="00B317ED" w:rsidP="001902D2">
            <w:pPr>
              <w:ind w:left="6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6948175A" w14:textId="77777777" w:rsidTr="00B317ED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A2196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2.4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72F5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EF645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A5F4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Hazai vagy magyarországi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4FE34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8F6B7" w14:textId="77777777" w:rsidR="00B317ED" w:rsidRPr="001902D2" w:rsidRDefault="00B317ED" w:rsidP="001902D2">
            <w:pPr>
              <w:ind w:left="6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7A947F1C" w14:textId="77777777" w:rsidTr="00B317ED">
        <w:trPr>
          <w:trHeight w:val="31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971" w14:textId="77777777" w:rsidR="00B317ED" w:rsidRPr="001902D2" w:rsidRDefault="00B317ED" w:rsidP="001902D2">
            <w:pPr>
              <w:ind w:left="5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9D2F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099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BF6" w14:textId="77777777" w:rsidR="00B317ED" w:rsidRPr="001902D2" w:rsidRDefault="00B317ED" w:rsidP="001902D2">
            <w:pPr>
              <w:ind w:left="6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D42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4BF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2DDD5D18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lastRenderedPageBreak/>
        <w:t xml:space="preserve"> </w:t>
      </w:r>
    </w:p>
    <w:tbl>
      <w:tblPr>
        <w:tblStyle w:val="TableGrid"/>
        <w:tblW w:w="8505" w:type="dxa"/>
        <w:tblInd w:w="-5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1454"/>
        <w:gridCol w:w="1142"/>
        <w:gridCol w:w="2021"/>
        <w:gridCol w:w="693"/>
        <w:gridCol w:w="1845"/>
        <w:gridCol w:w="663"/>
      </w:tblGrid>
      <w:tr w:rsidR="00B317ED" w:rsidRPr="001902D2" w14:paraId="739D18FA" w14:textId="77777777" w:rsidTr="00B317ED">
        <w:trPr>
          <w:trHeight w:val="2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286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Ssz.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FB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Művészeti alkotói tevékenység, kutatási eredmények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FF2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4D373CD8" w14:textId="77777777" w:rsidTr="00B317ED">
        <w:trPr>
          <w:trHeight w:val="52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CD4345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E8E1D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Kiállítás, esemény címe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2C04A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BAC8C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Helyszín / befogadó intézmény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B4E21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Év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5272D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Szervező intézmény, kurátor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0D27FB" w14:textId="4756D2E1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  <w:r w:rsidRPr="00B317ED">
              <w:rPr>
                <w:rFonts w:ascii="Garamond" w:eastAsia="Times New Roman" w:hAnsi="Garamond" w:cs="Times New Roman"/>
                <w:b/>
              </w:rPr>
              <w:t>Pont</w:t>
            </w:r>
          </w:p>
        </w:tc>
      </w:tr>
      <w:tr w:rsidR="00B317ED" w:rsidRPr="001902D2" w14:paraId="03CCEDB5" w14:textId="77777777" w:rsidTr="00B317ED">
        <w:trPr>
          <w:trHeight w:val="2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2608E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2.5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2F747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Önálló művészeti, alkotói tevékenység (kiállítás, előadói est stb.) – nemzetközileg elismert intézményben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47D3C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24 </w:t>
            </w:r>
          </w:p>
        </w:tc>
      </w:tr>
      <w:tr w:rsidR="00B317ED" w:rsidRPr="001902D2" w14:paraId="30B3875A" w14:textId="77777777" w:rsidTr="00B317ED">
        <w:trPr>
          <w:trHeight w:val="2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F2E5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399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667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D2F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77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21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7829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0EED7304" w14:textId="77777777" w:rsidTr="00B317ED">
        <w:trPr>
          <w:trHeight w:val="5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5C4C1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2.6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E07B6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Önálló művészeti, alkotói tevékenység (főszerep, kiemelt szerep, kiállítás, előadói est stb.) – szülőföldön vagy Magyarországon elismert intézményben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EBF9B7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12 </w:t>
            </w:r>
          </w:p>
        </w:tc>
      </w:tr>
      <w:tr w:rsidR="00B317ED" w:rsidRPr="001902D2" w14:paraId="79180006" w14:textId="77777777" w:rsidTr="00B317ED">
        <w:trPr>
          <w:trHeight w:val="2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1D98" w14:textId="77777777" w:rsidR="00B317ED" w:rsidRPr="001902D2" w:rsidRDefault="00B317ED" w:rsidP="001902D2">
            <w:pPr>
              <w:ind w:lef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327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44A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F96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DC9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E74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2E6A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0E98C421" w14:textId="77777777" w:rsidTr="00B317ED">
        <w:trPr>
          <w:trHeight w:val="5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C5E18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2.7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6937D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Csoportosan bemutatott művészeti, alkotói tevékenység (mellékszerep, kiállítás, előadás stb.) – nemzetközileg elismert intézményben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8FA6AB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6C4FB241" w14:textId="77777777" w:rsidTr="00B317ED">
        <w:trPr>
          <w:trHeight w:val="26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E78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E39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E9C1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590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33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CE9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11E8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7B910CAA" w14:textId="77777777" w:rsidTr="00B317ED">
        <w:trPr>
          <w:trHeight w:val="5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76552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2.8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EADCEF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Csoportosan bemutatott művészeti, alkotói tevékenység (mellékszerep, kiállítás, előadás stb.) – szülőföldön vagy Magyarországon elismert intézményben, nemzetközi részvétellel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CE91DEF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</w:tr>
      <w:tr w:rsidR="00B317ED" w:rsidRPr="001902D2" w14:paraId="1DDBBF34" w14:textId="77777777" w:rsidTr="00B317ED">
        <w:trPr>
          <w:trHeight w:val="2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DC2F" w14:textId="77777777" w:rsidR="00B317ED" w:rsidRPr="001902D2" w:rsidRDefault="00B317ED" w:rsidP="001902D2">
            <w:pPr>
              <w:ind w:lef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A57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3DB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6E0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A91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11B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FE7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57B5DA61" w14:textId="77777777" w:rsidTr="00B317ED">
        <w:trPr>
          <w:trHeight w:val="2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242F4D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2.9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B8033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Csoportosan bemutatott művészeti, alkotói tevékenység – szülőföldön vagy Magyarországon elismert intézményben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5F7141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6 </w:t>
            </w:r>
          </w:p>
        </w:tc>
      </w:tr>
      <w:tr w:rsidR="00B317ED" w:rsidRPr="001902D2" w14:paraId="33C52F11" w14:textId="77777777" w:rsidTr="00B317ED">
        <w:trPr>
          <w:trHeight w:val="2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4C6" w14:textId="77777777" w:rsidR="00B317ED" w:rsidRPr="001902D2" w:rsidRDefault="00B317ED" w:rsidP="001902D2">
            <w:pPr>
              <w:ind w:lef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27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B62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43E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865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3D4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8551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028A783A" w14:textId="77777777" w:rsidTr="00B317ED">
        <w:trPr>
          <w:trHeight w:val="2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AB712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2.10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208DB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Csoportosan bemutatott művészeti, alkotói tevékenység – helyileg elismert / alternatív stb. helyszíneken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5E9167F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7DCB266B" w14:textId="77777777" w:rsidTr="00B317ED">
        <w:trPr>
          <w:trHeight w:val="2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F4D5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45D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AF0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</w:tbl>
    <w:p w14:paraId="758DD592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8626" w:type="dxa"/>
        <w:tblInd w:w="-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2051"/>
        <w:gridCol w:w="1657"/>
        <w:gridCol w:w="2855"/>
        <w:gridCol w:w="710"/>
        <w:gridCol w:w="662"/>
      </w:tblGrid>
      <w:tr w:rsidR="00B317ED" w:rsidRPr="001902D2" w14:paraId="7B3488A4" w14:textId="77777777" w:rsidTr="00B317ED">
        <w:trPr>
          <w:trHeight w:val="32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47483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2AB0BE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Kurátori tevékenység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F54CAD" w14:textId="77777777" w:rsidR="00B317ED" w:rsidRPr="001902D2" w:rsidRDefault="00B317ED" w:rsidP="001902D2">
            <w:pPr>
              <w:ind w:left="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Művész(ek)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8B70E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Szervező / befogadó intézmény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77F30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Év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B39049" w14:textId="4236E914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Pont</w:t>
            </w:r>
          </w:p>
        </w:tc>
      </w:tr>
      <w:tr w:rsidR="00B317ED" w:rsidRPr="001902D2" w14:paraId="2B83133D" w14:textId="77777777" w:rsidTr="00B317ED">
        <w:trPr>
          <w:trHeight w:val="31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6AF9E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2.11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8021CB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Nemzetközileg elismert intézményben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144D6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E96538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12 </w:t>
            </w:r>
          </w:p>
        </w:tc>
      </w:tr>
      <w:tr w:rsidR="00B317ED" w:rsidRPr="001902D2" w14:paraId="012922B8" w14:textId="77777777" w:rsidTr="00B317ED">
        <w:trPr>
          <w:trHeight w:val="32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0CD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09E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3000" w14:textId="77777777" w:rsidR="00B317ED" w:rsidRPr="001902D2" w:rsidRDefault="00B317ED" w:rsidP="001902D2">
            <w:pPr>
              <w:ind w:left="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293F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270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33F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5F8F2EAF" w14:textId="77777777" w:rsidTr="00B317ED">
        <w:trPr>
          <w:trHeight w:val="31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259BC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2.12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7D4E35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Szülőföldön vagy Magyarországon elismert intézményben, nemzetközi részvétellel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22C76D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498CFC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3B1E19D0" w14:textId="77777777" w:rsidTr="00B317ED">
        <w:trPr>
          <w:trHeight w:val="32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DEE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B41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A9B8" w14:textId="77777777" w:rsidR="00B317ED" w:rsidRPr="001902D2" w:rsidRDefault="00B317ED" w:rsidP="001902D2">
            <w:pPr>
              <w:ind w:left="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E4D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D72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670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4BB235C8" w14:textId="77777777" w:rsidTr="00B317ED">
        <w:trPr>
          <w:trHeight w:val="3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D1207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2.13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4DD7889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Szülőföldön vagy magyarországon akkreditált (állami) intézményben 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A0D3E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ED980A" w14:textId="77777777" w:rsidR="00B317ED" w:rsidRPr="001902D2" w:rsidRDefault="00B317ED" w:rsidP="001902D2">
            <w:pPr>
              <w:ind w:left="7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</w:tr>
      <w:tr w:rsidR="00B317ED" w:rsidRPr="001902D2" w14:paraId="631C9A49" w14:textId="77777777" w:rsidTr="00B317ED">
        <w:trPr>
          <w:trHeight w:val="32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8E5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B77F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6B8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3AE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E4F3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6D7" w14:textId="77777777" w:rsidR="00B317ED" w:rsidRPr="001902D2" w:rsidRDefault="00B317ED" w:rsidP="001902D2">
            <w:pPr>
              <w:ind w:lef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2B17FCBB" w14:textId="77777777" w:rsidTr="00B317ED">
        <w:trPr>
          <w:trHeight w:val="3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D0BD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2.14 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FC3E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Más szülőfüldi vagy magyarországi intézményben 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BDF5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008D" w14:textId="77777777" w:rsidR="00B317ED" w:rsidRPr="001902D2" w:rsidRDefault="00B317ED" w:rsidP="001902D2">
            <w:pPr>
              <w:ind w:left="5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4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664709B7" w14:textId="77777777" w:rsidTr="00B317ED">
        <w:trPr>
          <w:trHeight w:val="32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73E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C00A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34A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EE9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723D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86F3" w14:textId="77777777" w:rsidR="00B317ED" w:rsidRPr="001902D2" w:rsidRDefault="00B317ED" w:rsidP="001902D2">
            <w:pPr>
              <w:ind w:left="6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4E4CA758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8749" w:type="dxa"/>
        <w:tblInd w:w="-107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713"/>
        <w:gridCol w:w="4413"/>
        <w:gridCol w:w="2264"/>
        <w:gridCol w:w="706"/>
        <w:gridCol w:w="653"/>
      </w:tblGrid>
      <w:tr w:rsidR="00B317ED" w:rsidRPr="001902D2" w14:paraId="6309B1F1" w14:textId="77777777" w:rsidTr="00B317ED">
        <w:trPr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AA1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Nr. Crt.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D5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Művész(et)i alkotások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01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Megrendelő / szervező intézmény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8E9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Év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30B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68F83A97" w14:textId="77777777" w:rsidTr="00B317ED">
        <w:trPr>
          <w:trHeight w:val="28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FC65A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3ED4C89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(Bejegyzett) szellemi tulajdon, szabadalmazott találmány stb.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1FBAD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4FCB9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41E82D" w14:textId="77777777" w:rsidR="00B317ED" w:rsidRPr="001902D2" w:rsidRDefault="00B317ED" w:rsidP="001902D2">
            <w:pPr>
              <w:ind w:left="1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3CB72B58" w14:textId="77777777" w:rsidTr="00B317ED">
        <w:trPr>
          <w:trHeight w:val="2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EC8F7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2.15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48B58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Köztéri alkotások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69BC9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74A29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8DEAAC" w14:textId="77777777" w:rsidR="00B317ED" w:rsidRPr="001902D2" w:rsidRDefault="00B317ED" w:rsidP="001902D2">
            <w:pPr>
              <w:ind w:right="4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12 </w:t>
            </w:r>
          </w:p>
        </w:tc>
      </w:tr>
      <w:tr w:rsidR="00B317ED" w:rsidRPr="001902D2" w14:paraId="38262AE3" w14:textId="77777777" w:rsidTr="00B317ED">
        <w:trPr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A429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A6E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452E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D31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3FD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25599A09" w14:textId="77777777" w:rsidTr="00B317ED">
        <w:trPr>
          <w:trHeight w:val="110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48062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2.16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20EF2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Prototípusok, kiadványok illusztrációi, arculattervezés, rendezés, honlaptervezés, restaurálás, film, animáció, divatkollekció, műtárgyak, plakáttervezés, díszlet- és jelmeztervezés, rendezés, dramaturgiai munka, koreográfia, zeneszerzés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83244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13765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B07498" w14:textId="77777777" w:rsidR="00B317ED" w:rsidRPr="001902D2" w:rsidRDefault="00B317ED" w:rsidP="001902D2">
            <w:pPr>
              <w:ind w:right="4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10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0038AB21" w14:textId="77777777" w:rsidTr="00B317ED">
        <w:trPr>
          <w:trHeight w:val="28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0795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lastRenderedPageBreak/>
              <w:t xml:space="preserve">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E7C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62F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654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72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1909B901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8955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1569"/>
        <w:gridCol w:w="1384"/>
        <w:gridCol w:w="2136"/>
        <w:gridCol w:w="1493"/>
        <w:gridCol w:w="931"/>
        <w:gridCol w:w="664"/>
      </w:tblGrid>
      <w:tr w:rsidR="00B317ED" w:rsidRPr="001902D2" w14:paraId="266CEBD8" w14:textId="77777777" w:rsidTr="00B317ED">
        <w:trPr>
          <w:trHeight w:val="53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0EB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Ssz. 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E6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Publikációk: tanulmányok / cikkek (</w:t>
            </w:r>
            <w:r w:rsidRPr="001902D2">
              <w:rPr>
                <w:rFonts w:ascii="Garamond" w:eastAsia="Times New Roman" w:hAnsi="Garamond" w:cs="Times New Roman"/>
              </w:rPr>
              <w:t xml:space="preserve">a tudománynépszerűsítés, a publicisztika nem pontozandó, csak a szakszövegeknek minősíthető szövegek kerülnek pontozásra) (több szerző esetén a pontszám oszlik)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4A20" w14:textId="284AFC81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  <w:r w:rsidRPr="00B317ED">
              <w:rPr>
                <w:rFonts w:ascii="Garamond" w:eastAsia="Times New Roman" w:hAnsi="Garamond" w:cs="Times New Roman"/>
                <w:b/>
              </w:rPr>
              <w:t>Pont</w:t>
            </w:r>
          </w:p>
        </w:tc>
      </w:tr>
      <w:tr w:rsidR="00B317ED" w:rsidRPr="001902D2" w14:paraId="429576C9" w14:textId="77777777" w:rsidTr="00B317ED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A080CB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79BA3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Tanulmány címe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3EA60B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Szerző(k)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8D534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Tanulmánykötet / folyóirat címe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C09BD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Oldalszám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285BA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ISSN / ISBN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5104D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79F07FA7" w14:textId="77777777" w:rsidTr="00B317ED">
        <w:trPr>
          <w:trHeight w:val="27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FAC2ED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2.17 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114EA0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Külföldi, referált szakfolyóiratban megjelent tanulmányok, cikkek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61A4B2" w14:textId="77777777" w:rsidR="00B317ED" w:rsidRPr="001902D2" w:rsidRDefault="00B317ED" w:rsidP="001902D2">
            <w:pPr>
              <w:ind w:left="6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11C8B03F" w14:textId="77777777" w:rsidTr="00B317ED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25B7" w14:textId="77777777" w:rsidR="00B317ED" w:rsidRPr="001902D2" w:rsidRDefault="00B317ED" w:rsidP="001902D2">
            <w:pPr>
              <w:ind w:left="6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8E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8AF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16A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DE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66D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C7FB" w14:textId="77777777" w:rsidR="00B317ED" w:rsidRPr="001902D2" w:rsidRDefault="00B317ED" w:rsidP="001902D2">
            <w:pPr>
              <w:ind w:left="6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2B994DE8" w14:textId="77777777" w:rsidTr="00B317ED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1E1D5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2.18 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58F5F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Belföldi vagy magyarországi, referált tanulmánykötetben, folyóiratban megjelent tanulmányok, cikkek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DFD5C6" w14:textId="77777777" w:rsidR="00B317ED" w:rsidRPr="001902D2" w:rsidRDefault="00B317ED" w:rsidP="001902D2">
            <w:pPr>
              <w:ind w:left="6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7 </w:t>
            </w:r>
          </w:p>
        </w:tc>
      </w:tr>
      <w:tr w:rsidR="00B317ED" w:rsidRPr="001902D2" w14:paraId="1D6EA53A" w14:textId="77777777" w:rsidTr="00B317ED">
        <w:trPr>
          <w:trHeight w:val="2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77E0" w14:textId="77777777" w:rsidR="00B317ED" w:rsidRPr="001902D2" w:rsidRDefault="00B317ED" w:rsidP="001902D2">
            <w:pPr>
              <w:ind w:left="6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7D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9ACE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C2A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72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A4B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F9DD" w14:textId="77777777" w:rsidR="00B317ED" w:rsidRPr="001902D2" w:rsidRDefault="00B317ED" w:rsidP="001902D2">
            <w:pPr>
              <w:ind w:left="6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2E76C4E9" w14:textId="77777777" w:rsidTr="00B317ED">
        <w:trPr>
          <w:trHeight w:val="26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C5749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2.19 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15B7F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Belföldi vagy magyarországi, nem referált tanulmánykötetben, folyóiratban megjelent tanulmányok, cikkek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E405287" w14:textId="77777777" w:rsidR="00B317ED" w:rsidRPr="001902D2" w:rsidRDefault="00B317ED" w:rsidP="001902D2">
            <w:pPr>
              <w:ind w:left="6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5 </w:t>
            </w:r>
          </w:p>
        </w:tc>
      </w:tr>
      <w:tr w:rsidR="00B317ED" w:rsidRPr="001902D2" w14:paraId="2D3599D0" w14:textId="77777777" w:rsidTr="00B317ED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EAA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B6A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C7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08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CA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61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FC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7C5A8545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9033" w:type="dxa"/>
        <w:tblInd w:w="-107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2386"/>
        <w:gridCol w:w="1876"/>
        <w:gridCol w:w="1315"/>
        <w:gridCol w:w="1842"/>
        <w:gridCol w:w="851"/>
      </w:tblGrid>
      <w:tr w:rsidR="00B317ED" w:rsidRPr="001902D2" w14:paraId="5EFCD6BE" w14:textId="77777777" w:rsidTr="00B317ED">
        <w:trPr>
          <w:trHeight w:val="27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978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Ssz. 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D9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Publikációk: önálló kötetek (csak a szakterületen belül megjelentetett önálló kötetek kerülnek pontozásra)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5E70" w14:textId="1D38D61D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Pont</w:t>
            </w:r>
          </w:p>
        </w:tc>
      </w:tr>
      <w:tr w:rsidR="00B317ED" w:rsidRPr="001902D2" w14:paraId="7061FC63" w14:textId="77777777" w:rsidTr="00B317ED">
        <w:trPr>
          <w:trHeight w:val="2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C72C4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FAD0A1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Kötet címe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22576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Szerző(k)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7EE222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Kiadó, kiadás éve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B5E72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ISBN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72855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4F2A1135" w14:textId="77777777" w:rsidTr="00B317ED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1C616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D21EA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Külföldi kiadónál kiadott kötet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EF1CAC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24 </w:t>
            </w:r>
          </w:p>
        </w:tc>
      </w:tr>
      <w:tr w:rsidR="00B317ED" w:rsidRPr="001902D2" w14:paraId="3C26416C" w14:textId="77777777" w:rsidTr="00B317ED">
        <w:trPr>
          <w:trHeight w:val="27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F55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72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1C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3C91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61B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778F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077C3435" w14:textId="77777777" w:rsidTr="00B317ED">
        <w:trPr>
          <w:trHeight w:val="2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2A8AC5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2.20 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E96DB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Hazai vagy magyarországi, referált kiadónál megjelent kötet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22B79D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16 </w:t>
            </w:r>
          </w:p>
        </w:tc>
      </w:tr>
      <w:tr w:rsidR="00B317ED" w:rsidRPr="001902D2" w14:paraId="239F8429" w14:textId="77777777" w:rsidTr="00B317ED">
        <w:trPr>
          <w:trHeight w:val="27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9CBC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BD1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781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565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BF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604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0AB0D073" w14:textId="77777777" w:rsidTr="00B317ED">
        <w:trPr>
          <w:trHeight w:val="2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9DE15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2.21 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DB05F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Hazai vagy magyarországi, nem referált kiadónál megjelent kötet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80F7DA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12 </w:t>
            </w:r>
          </w:p>
        </w:tc>
      </w:tr>
      <w:tr w:rsidR="00B317ED" w:rsidRPr="001902D2" w14:paraId="2EDB0EF2" w14:textId="77777777" w:rsidTr="00B317ED">
        <w:trPr>
          <w:trHeight w:val="27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84A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A8F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C0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0E7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EC5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5172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7A33C31D" w14:textId="77777777" w:rsidTr="00B317ED">
        <w:trPr>
          <w:trHeight w:val="2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D9198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2.22 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B5320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Hazai vagy magyarországi, referált kiadónál megjelent kötet szerkesztése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4DE6AD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</w:tr>
      <w:tr w:rsidR="00B317ED" w:rsidRPr="001902D2" w14:paraId="2B1323E1" w14:textId="77777777" w:rsidTr="00B317ED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2181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0FF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D9E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B5A8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CB2B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1FF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402AFEA5" w14:textId="77777777" w:rsidTr="00B317ED">
        <w:trPr>
          <w:trHeight w:val="26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5438F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2.23 </w:t>
            </w:r>
          </w:p>
        </w:tc>
        <w:tc>
          <w:tcPr>
            <w:tcW w:w="7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1B425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Hazai vagy magyarországi, nem referált kiadónál megjelent kötet szerkesztése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CCC3D2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6 </w:t>
            </w:r>
          </w:p>
        </w:tc>
      </w:tr>
      <w:tr w:rsidR="00B317ED" w:rsidRPr="001902D2" w14:paraId="7E1982BA" w14:textId="77777777" w:rsidTr="00B317ED">
        <w:trPr>
          <w:trHeight w:val="27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E35F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8EC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24E8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D675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4235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E743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14:paraId="33B91B6C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9033" w:type="dxa"/>
        <w:tblInd w:w="-107" w:type="dxa"/>
        <w:tblCellMar>
          <w:top w:w="11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742"/>
        <w:gridCol w:w="1644"/>
        <w:gridCol w:w="1025"/>
        <w:gridCol w:w="2513"/>
        <w:gridCol w:w="2250"/>
        <w:gridCol w:w="859"/>
      </w:tblGrid>
      <w:tr w:rsidR="00B317ED" w:rsidRPr="001902D2" w14:paraId="38A4D09F" w14:textId="77777777" w:rsidTr="00B317ED">
        <w:trPr>
          <w:trHeight w:val="26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CFD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Ssz. </w:t>
            </w:r>
          </w:p>
        </w:tc>
        <w:tc>
          <w:tcPr>
            <w:tcW w:w="7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0CD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Konferencia-részvétel, szakmai és művészeti tevékenységeken való részvétel (külföldi és belföldi)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BAD2" w14:textId="701D415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  <w:r w:rsidRPr="00B317ED">
              <w:rPr>
                <w:rFonts w:ascii="Garamond" w:eastAsia="Times New Roman" w:hAnsi="Garamond" w:cs="Times New Roman"/>
                <w:b/>
              </w:rPr>
              <w:t>Pont</w:t>
            </w:r>
          </w:p>
        </w:tc>
      </w:tr>
      <w:tr w:rsidR="00B317ED" w:rsidRPr="001902D2" w14:paraId="51D5EC8E" w14:textId="77777777" w:rsidTr="00B317ED">
        <w:trPr>
          <w:trHeight w:val="7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5E432E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81011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Bemutatott munka címe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14766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Dátum </w:t>
            </w:r>
          </w:p>
          <w:p w14:paraId="0A0FF29E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(év, hónap)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DB41BC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Rendezvény típusa (konferencia, szimpózium, mesterkurzus, kiállítás stb.)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7594D4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Szervező intézmény neve / helye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DB401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1D28496C" w14:textId="77777777" w:rsidTr="00B317ED">
        <w:trPr>
          <w:trHeight w:val="52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6E0E3DF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2.24 </w:t>
            </w:r>
          </w:p>
        </w:tc>
        <w:tc>
          <w:tcPr>
            <w:tcW w:w="7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92A52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Külföldi / nemzetközi szakmai és/vagy művészi eseményeken való részvétel (konferenciák, kiállítások, fesztiváldíjak és jelölések)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D6730E" w14:textId="77777777" w:rsidR="00B317ED" w:rsidRPr="001902D2" w:rsidRDefault="00B317ED" w:rsidP="001902D2">
            <w:pPr>
              <w:ind w:right="1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12 </w:t>
            </w:r>
          </w:p>
        </w:tc>
      </w:tr>
      <w:tr w:rsidR="00B317ED" w:rsidRPr="001902D2" w14:paraId="404DD1FF" w14:textId="77777777" w:rsidTr="00B317ED">
        <w:trPr>
          <w:trHeight w:val="26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78DF" w14:textId="77777777" w:rsidR="00B317ED" w:rsidRPr="001902D2" w:rsidRDefault="00B317ED" w:rsidP="001902D2">
            <w:pPr>
              <w:ind w:left="4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52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11BD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096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DBC9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589" w14:textId="77777777" w:rsidR="00B317ED" w:rsidRPr="001902D2" w:rsidRDefault="00B317ED" w:rsidP="001902D2">
            <w:pPr>
              <w:ind w:left="4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135925B6" w14:textId="77777777" w:rsidTr="00B317ED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7E0C9D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2.25 </w:t>
            </w:r>
          </w:p>
        </w:tc>
        <w:tc>
          <w:tcPr>
            <w:tcW w:w="7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B6A8D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Belföldi (szülőföldi vagy magyarországi) szakmai és/vagy művészeti eseményeken való részvétel (konferenciák, kiállítások, fesztiváldíjak és jelölések)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793193" w14:textId="77777777" w:rsidR="00B317ED" w:rsidRPr="001902D2" w:rsidRDefault="00B317ED" w:rsidP="001902D2">
            <w:pPr>
              <w:ind w:right="1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02E66663" w14:textId="77777777" w:rsidTr="00B317ED">
        <w:trPr>
          <w:trHeight w:val="2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BF1" w14:textId="77777777" w:rsidR="00B317ED" w:rsidRPr="001902D2" w:rsidRDefault="00B317ED" w:rsidP="001902D2">
            <w:pPr>
              <w:ind w:left="4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D89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84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B43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A170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F81D" w14:textId="77777777" w:rsidR="00B317ED" w:rsidRPr="001902D2" w:rsidRDefault="00B317ED" w:rsidP="001902D2">
            <w:pPr>
              <w:ind w:left="4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63BD737B" w14:textId="77777777" w:rsidTr="00B317ED">
        <w:trPr>
          <w:trHeight w:val="262"/>
        </w:trPr>
        <w:tc>
          <w:tcPr>
            <w:tcW w:w="8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BF28695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II.2. összesen 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21D8D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</w:tr>
    </w:tbl>
    <w:p w14:paraId="7604325C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9033" w:type="dxa"/>
        <w:tblInd w:w="-107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7509"/>
        <w:gridCol w:w="798"/>
      </w:tblGrid>
      <w:tr w:rsidR="00B317ED" w:rsidRPr="001902D2" w14:paraId="32AA5380" w14:textId="77777777" w:rsidTr="00B317ED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FD3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Ssz.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0251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II. 3. A művészi tevékenység társadalmi hatása és elismerése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C75F" w14:textId="106EF7B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B317ED">
              <w:rPr>
                <w:rFonts w:ascii="Garamond" w:eastAsia="Times New Roman" w:hAnsi="Garamond" w:cs="Times New Roman"/>
                <w:b/>
              </w:rPr>
              <w:t>Pont</w:t>
            </w: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6364ECE8" w14:textId="77777777" w:rsidTr="00B317ED">
        <w:trPr>
          <w:trHeight w:val="2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521F4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3.1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87C9F4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Idézettség nemzetközi, referált folyóiratokban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5B6E94" w14:textId="77777777" w:rsidR="00B317ED" w:rsidRPr="001902D2" w:rsidRDefault="00B317ED" w:rsidP="001902D2">
            <w:pPr>
              <w:ind w:left="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4167B23B" w14:textId="77777777" w:rsidTr="00B317ED">
        <w:trPr>
          <w:trHeight w:val="26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E50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8A78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B67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5BF1876F" w14:textId="77777777" w:rsidTr="00B317ED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2D638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4F8FE0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Idézettség nem referált folyóiratokban, kötetekben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4F64CF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520A2985" w14:textId="77777777" w:rsidTr="00B317ED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E59C9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3.2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2B542F2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Nemzetközi kiadványokban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D5FB94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5 </w:t>
            </w:r>
          </w:p>
        </w:tc>
      </w:tr>
      <w:tr w:rsidR="00B317ED" w:rsidRPr="001902D2" w14:paraId="3E5FB62F" w14:textId="77777777" w:rsidTr="00B317ED">
        <w:trPr>
          <w:trHeight w:val="26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E2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lastRenderedPageBreak/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1E86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E24E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4D16C88A" w14:textId="77777777" w:rsidTr="00B317ED">
        <w:trPr>
          <w:trHeight w:val="2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DCEF94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3.3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DFFE0C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Szülőföldi vagy magyarországi kiadványokban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21E0D0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2 </w:t>
            </w:r>
          </w:p>
        </w:tc>
      </w:tr>
      <w:tr w:rsidR="00B317ED" w:rsidRPr="001902D2" w14:paraId="013F984A" w14:textId="77777777" w:rsidTr="00B317ED">
        <w:trPr>
          <w:trHeight w:val="26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28C6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18A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5705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43AC65BA" w14:textId="77777777" w:rsidTr="00B317ED">
        <w:trPr>
          <w:trHeight w:val="2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20DAB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3.4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936191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Kiállítási katalógusok (egyéni alkotói tevékenységről)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12D435" w14:textId="77777777" w:rsidR="00B317ED" w:rsidRPr="001902D2" w:rsidRDefault="00B317ED" w:rsidP="001902D2">
            <w:pPr>
              <w:ind w:left="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4623F047" w14:textId="77777777" w:rsidTr="00B317ED">
        <w:trPr>
          <w:trHeight w:val="26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7A3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9487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E53F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72182A41" w14:textId="77777777" w:rsidTr="00B317ED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C5B97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B691D18" w14:textId="07665243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>Kiállítási katalógusokban megjelentetet</w:t>
            </w:r>
            <w:r w:rsidR="00090987">
              <w:rPr>
                <w:rFonts w:ascii="Garamond" w:eastAsia="Times New Roman" w:hAnsi="Garamond" w:cs="Times New Roman"/>
                <w:b/>
              </w:rPr>
              <w:t>t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munkák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8DD5CC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0FDA7FE5" w14:textId="77777777" w:rsidTr="00B317ED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19F733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3.5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2D3579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Nemzetközi katalógusokban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69238C" w14:textId="77777777" w:rsidR="00B317ED" w:rsidRPr="001902D2" w:rsidRDefault="00B317ED" w:rsidP="001902D2">
            <w:pPr>
              <w:ind w:left="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06B55B01" w14:textId="77777777" w:rsidTr="00B317ED">
        <w:trPr>
          <w:trHeight w:val="26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374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81E4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FA64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48F4CB02" w14:textId="77777777" w:rsidTr="00B317ED">
        <w:trPr>
          <w:trHeight w:val="2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70E89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3.6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98B22A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Szülőföldi vagy magyarországi katalógusokban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F7DB16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5 </w:t>
            </w:r>
          </w:p>
        </w:tc>
      </w:tr>
      <w:tr w:rsidR="00B317ED" w:rsidRPr="001902D2" w14:paraId="5CBF5F0B" w14:textId="77777777" w:rsidTr="00B317ED">
        <w:trPr>
          <w:trHeight w:val="26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EF87" w14:textId="77777777" w:rsidR="00B317ED" w:rsidRPr="001902D2" w:rsidRDefault="00B317ED" w:rsidP="001902D2">
            <w:pPr>
              <w:ind w:left="63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0C25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DC42" w14:textId="77777777" w:rsidR="00B317ED" w:rsidRPr="001902D2" w:rsidRDefault="00B317ED" w:rsidP="001902D2">
            <w:pPr>
              <w:ind w:left="6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4DC46CA1" w14:textId="77777777" w:rsidTr="00B317ED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AE0B0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E8EF52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Bemutatásra meghívott alkotások, meghívott előadói tevékenység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31DAFA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630CD6FC" w14:textId="77777777" w:rsidTr="00B317ED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8839E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3.7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22FFF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Nemzetközi meghívások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C31395" w14:textId="77777777" w:rsidR="00B317ED" w:rsidRPr="001902D2" w:rsidRDefault="00B317ED" w:rsidP="001902D2">
            <w:pPr>
              <w:ind w:left="8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37FE5C46" w14:textId="77777777" w:rsidTr="00B317ED">
        <w:trPr>
          <w:trHeight w:val="26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7C4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9DDC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FAAE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7F3ECDCB" w14:textId="77777777" w:rsidTr="00B317ED">
        <w:trPr>
          <w:trHeight w:val="2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26B9A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3.8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AE104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Hazai vagy magyarországi meghívások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B3DD0B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5 </w:t>
            </w:r>
          </w:p>
        </w:tc>
      </w:tr>
      <w:tr w:rsidR="00B317ED" w:rsidRPr="001902D2" w14:paraId="766608EB" w14:textId="77777777" w:rsidTr="00B317ED">
        <w:trPr>
          <w:trHeight w:val="26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F3DC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65D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C6A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085675D0" w14:textId="77777777" w:rsidTr="00B317ED">
        <w:trPr>
          <w:trHeight w:val="26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710F17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3.9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5CB899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Részvétel nemzetközi, tudományos és/vagy művészeti rendezvények, alkotói megnyilvánulások szervezői bizottságában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22BE37" w14:textId="77777777" w:rsidR="00B317ED" w:rsidRPr="001902D2" w:rsidRDefault="00B317ED" w:rsidP="001902D2">
            <w:pPr>
              <w:ind w:left="9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8 </w:t>
            </w:r>
          </w:p>
        </w:tc>
      </w:tr>
      <w:tr w:rsidR="00B317ED" w:rsidRPr="001902D2" w14:paraId="09D0E176" w14:textId="77777777" w:rsidTr="00B317ED">
        <w:trPr>
          <w:trHeight w:val="26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5BEA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86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color w:val="FF000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96D1" w14:textId="77777777" w:rsidR="00B317ED" w:rsidRPr="001902D2" w:rsidRDefault="00B317ED" w:rsidP="001902D2">
            <w:pPr>
              <w:ind w:left="1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27E2BFB4" w14:textId="77777777" w:rsidTr="00B317ED">
        <w:trPr>
          <w:trHeight w:val="5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6626B0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3.10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E6F7F8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>Részvétel hazai vagy magyarországi tudományok és/vagy művészeti rendezvények, alkotói megnyilvánulások szervezői bizottságában</w:t>
            </w: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C3AA41" w14:textId="77777777" w:rsidR="00B317ED" w:rsidRPr="001902D2" w:rsidRDefault="00B317ED" w:rsidP="001902D2">
            <w:pPr>
              <w:ind w:right="4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4 </w:t>
            </w:r>
          </w:p>
        </w:tc>
      </w:tr>
      <w:tr w:rsidR="00B317ED" w:rsidRPr="001902D2" w14:paraId="2884293D" w14:textId="77777777" w:rsidTr="00B317ED">
        <w:trPr>
          <w:trHeight w:val="26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364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26FB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1A17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387A77BE" w14:textId="77777777" w:rsidTr="00B317ED">
        <w:trPr>
          <w:trHeight w:val="26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2EC088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9D042A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Szerkesztői bizottságokban való részvétel, recenziók, zsűrizések (bizottsági tagként)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B58253" w14:textId="77777777" w:rsidR="00B317ED" w:rsidRPr="001902D2" w:rsidRDefault="00B317ED" w:rsidP="001902D2">
            <w:pPr>
              <w:ind w:left="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</w:tr>
      <w:tr w:rsidR="00B317ED" w:rsidRPr="001902D2" w14:paraId="70F71AD5" w14:textId="77777777" w:rsidTr="00B317ED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508372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3.11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4CF9AEF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Nemzetközi szinten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779997" w14:textId="77777777" w:rsidR="00B317ED" w:rsidRPr="001902D2" w:rsidRDefault="00B317ED" w:rsidP="001902D2">
            <w:pPr>
              <w:ind w:right="4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10 </w:t>
            </w:r>
          </w:p>
        </w:tc>
      </w:tr>
      <w:tr w:rsidR="00B317ED" w:rsidRPr="001902D2" w14:paraId="00E21BB6" w14:textId="77777777" w:rsidTr="00B317ED">
        <w:trPr>
          <w:trHeight w:val="26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429B" w14:textId="77777777" w:rsidR="00B317ED" w:rsidRPr="001902D2" w:rsidRDefault="00B317ED" w:rsidP="001902D2">
            <w:pPr>
              <w:ind w:left="1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1D6F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F19" w14:textId="77777777" w:rsidR="00B317ED" w:rsidRPr="001902D2" w:rsidRDefault="00B317ED" w:rsidP="001902D2">
            <w:pPr>
              <w:ind w:left="1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6FBD8C3D" w14:textId="77777777" w:rsidTr="00B317ED">
        <w:trPr>
          <w:trHeight w:val="2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4DC4F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3.12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8B471A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Szülőföldön vagy Magyarországon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337502" w14:textId="77777777" w:rsidR="00B317ED" w:rsidRPr="001902D2" w:rsidRDefault="00B317ED" w:rsidP="001902D2">
            <w:pPr>
              <w:ind w:right="44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5 </w:t>
            </w:r>
          </w:p>
        </w:tc>
      </w:tr>
      <w:tr w:rsidR="00B317ED" w:rsidRPr="001902D2" w14:paraId="62F3363B" w14:textId="77777777" w:rsidTr="00B317ED">
        <w:trPr>
          <w:trHeight w:val="26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D70" w14:textId="77777777" w:rsidR="00B317ED" w:rsidRPr="001902D2" w:rsidRDefault="00B317ED" w:rsidP="001902D2">
            <w:pPr>
              <w:ind w:left="10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A680" w14:textId="77777777" w:rsidR="00B317ED" w:rsidRPr="001902D2" w:rsidRDefault="00B317ED" w:rsidP="001902D2">
            <w:pPr>
              <w:ind w:left="2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D28" w14:textId="77777777" w:rsidR="00B317ED" w:rsidRPr="001902D2" w:rsidRDefault="00B317ED" w:rsidP="001902D2">
            <w:pPr>
              <w:ind w:left="11"/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B317ED" w:rsidRPr="001902D2" w14:paraId="758174CB" w14:textId="77777777" w:rsidTr="00B317ED">
        <w:trPr>
          <w:trHeight w:val="263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277465C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II.3- összesen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705B4E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</w:tr>
      <w:tr w:rsidR="00B317ED" w:rsidRPr="001902D2" w14:paraId="38966DF9" w14:textId="77777777" w:rsidTr="00B317ED">
        <w:trPr>
          <w:trHeight w:val="260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26A938D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  <w:r w:rsidRPr="001902D2">
              <w:rPr>
                <w:rFonts w:ascii="Garamond" w:eastAsia="Times New Roman" w:hAnsi="Garamond" w:cs="Times New Roman"/>
                <w:b/>
              </w:rPr>
              <w:t xml:space="preserve">Összesen (II. 1+2+3)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DAB28D1" w14:textId="77777777" w:rsidR="00B317ED" w:rsidRPr="001902D2" w:rsidRDefault="00B317ED" w:rsidP="001902D2">
            <w:pPr>
              <w:jc w:val="both"/>
              <w:rPr>
                <w:rFonts w:ascii="Garamond" w:hAnsi="Garamond"/>
              </w:rPr>
            </w:pPr>
          </w:p>
        </w:tc>
      </w:tr>
    </w:tbl>
    <w:p w14:paraId="7E05C34B" w14:textId="77777777" w:rsidR="000A11A9" w:rsidRPr="001902D2" w:rsidRDefault="005711F4" w:rsidP="001902D2">
      <w:pPr>
        <w:spacing w:after="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 </w:t>
      </w:r>
    </w:p>
    <w:p w14:paraId="796BB7D9" w14:textId="3BC8DDF0" w:rsidR="00B317ED" w:rsidRDefault="005711F4" w:rsidP="00B317ED">
      <w:pPr>
        <w:spacing w:after="10" w:line="249" w:lineRule="auto"/>
        <w:ind w:left="705" w:right="510" w:hanging="720"/>
        <w:jc w:val="both"/>
        <w:rPr>
          <w:rFonts w:ascii="Garamond" w:eastAsia="Times New Roman" w:hAnsi="Garamond" w:cs="Times New Roman"/>
        </w:rPr>
      </w:pPr>
      <w:r w:rsidRPr="001902D2">
        <w:rPr>
          <w:rFonts w:ascii="Garamond" w:eastAsia="Times New Roman" w:hAnsi="Garamond" w:cs="Times New Roman"/>
        </w:rPr>
        <w:t xml:space="preserve">A tudományos tevékenység pontszámai (II.) a </w:t>
      </w:r>
      <w:r w:rsidRPr="001902D2">
        <w:rPr>
          <w:rFonts w:ascii="Garamond" w:eastAsia="Times New Roman" w:hAnsi="Garamond" w:cs="Times New Roman"/>
          <w:b/>
        </w:rPr>
        <w:t>korindex*</w:t>
      </w:r>
      <w:r w:rsidRPr="001902D2">
        <w:rPr>
          <w:rFonts w:ascii="Garamond" w:eastAsia="Times New Roman" w:hAnsi="Garamond" w:cs="Times New Roman"/>
        </w:rPr>
        <w:t>, mint</w:t>
      </w:r>
      <w:r w:rsidR="00B317ED">
        <w:rPr>
          <w:rFonts w:ascii="Garamond" w:eastAsia="Times New Roman" w:hAnsi="Garamond" w:cs="Times New Roman"/>
        </w:rPr>
        <w:t xml:space="preserve"> </w:t>
      </w:r>
      <w:r w:rsidRPr="001902D2">
        <w:rPr>
          <w:rFonts w:ascii="Garamond" w:eastAsia="Times New Roman" w:hAnsi="Garamond" w:cs="Times New Roman"/>
        </w:rPr>
        <w:t xml:space="preserve">szorzó </w:t>
      </w:r>
      <w:r w:rsidR="00B317ED">
        <w:rPr>
          <w:rFonts w:ascii="Garamond" w:eastAsia="Times New Roman" w:hAnsi="Garamond" w:cs="Times New Roman"/>
        </w:rPr>
        <w:t xml:space="preserve">használata után véglegesülnek: </w:t>
      </w:r>
    </w:p>
    <w:p w14:paraId="3E220C48" w14:textId="4385A730" w:rsidR="000A11A9" w:rsidRPr="00B317ED" w:rsidRDefault="005711F4" w:rsidP="00B317ED">
      <w:pPr>
        <w:pStyle w:val="Listaszerbekezds"/>
        <w:numPr>
          <w:ilvl w:val="0"/>
          <w:numId w:val="6"/>
        </w:numPr>
        <w:spacing w:after="10" w:line="249" w:lineRule="auto"/>
        <w:ind w:right="3946"/>
        <w:jc w:val="both"/>
        <w:rPr>
          <w:rFonts w:ascii="Garamond" w:hAnsi="Garamond"/>
        </w:rPr>
      </w:pPr>
      <w:r w:rsidRPr="00B317ED">
        <w:rPr>
          <w:rFonts w:ascii="Garamond" w:eastAsia="Times New Roman" w:hAnsi="Garamond" w:cs="Times New Roman"/>
        </w:rPr>
        <w:t xml:space="preserve">30 év és alatta: </w:t>
      </w:r>
      <w:r w:rsidRPr="00B317ED">
        <w:rPr>
          <w:rFonts w:ascii="Garamond" w:eastAsia="Times New Roman" w:hAnsi="Garamond" w:cs="Times New Roman"/>
        </w:rPr>
        <w:tab/>
      </w:r>
      <w:r w:rsidRPr="00B317ED">
        <w:rPr>
          <w:rFonts w:ascii="Garamond" w:eastAsia="Times New Roman" w:hAnsi="Garamond" w:cs="Times New Roman"/>
          <w:b/>
        </w:rPr>
        <w:t>x 1</w:t>
      </w:r>
      <w:r w:rsidRPr="00B317ED">
        <w:rPr>
          <w:rFonts w:ascii="Garamond" w:eastAsia="Times New Roman" w:hAnsi="Garamond" w:cs="Times New Roman"/>
        </w:rPr>
        <w:t xml:space="preserve"> </w:t>
      </w:r>
    </w:p>
    <w:p w14:paraId="3B3DFFB2" w14:textId="644F2B06" w:rsidR="000A11A9" w:rsidRPr="00B317ED" w:rsidRDefault="005711F4" w:rsidP="00B317ED">
      <w:pPr>
        <w:pStyle w:val="Listaszerbekezds"/>
        <w:numPr>
          <w:ilvl w:val="1"/>
          <w:numId w:val="5"/>
        </w:numPr>
        <w:tabs>
          <w:tab w:val="center" w:pos="1512"/>
          <w:tab w:val="center" w:pos="3180"/>
        </w:tabs>
        <w:spacing w:after="10" w:line="249" w:lineRule="auto"/>
        <w:jc w:val="both"/>
        <w:rPr>
          <w:rFonts w:ascii="Garamond" w:hAnsi="Garamond"/>
        </w:rPr>
      </w:pPr>
      <w:r w:rsidRPr="00B317ED">
        <w:rPr>
          <w:rFonts w:ascii="Garamond" w:eastAsia="Times New Roman" w:hAnsi="Garamond" w:cs="Times New Roman"/>
        </w:rPr>
        <w:t xml:space="preserve">31–35 év között: </w:t>
      </w:r>
      <w:r w:rsidRPr="00B317ED">
        <w:rPr>
          <w:rFonts w:ascii="Garamond" w:eastAsia="Times New Roman" w:hAnsi="Garamond" w:cs="Times New Roman"/>
        </w:rPr>
        <w:tab/>
      </w:r>
      <w:r w:rsidRPr="00B317ED">
        <w:rPr>
          <w:rFonts w:ascii="Garamond" w:eastAsia="Times New Roman" w:hAnsi="Garamond" w:cs="Times New Roman"/>
          <w:b/>
        </w:rPr>
        <w:t xml:space="preserve">x 0,75 </w:t>
      </w:r>
    </w:p>
    <w:p w14:paraId="54872BD3" w14:textId="3ACB0F31" w:rsidR="000A11A9" w:rsidRPr="00B317ED" w:rsidRDefault="005711F4" w:rsidP="00B317ED">
      <w:pPr>
        <w:pStyle w:val="Listaszerbekezds"/>
        <w:numPr>
          <w:ilvl w:val="1"/>
          <w:numId w:val="5"/>
        </w:numPr>
        <w:tabs>
          <w:tab w:val="center" w:pos="1512"/>
          <w:tab w:val="center" w:pos="3120"/>
        </w:tabs>
        <w:spacing w:after="10" w:line="249" w:lineRule="auto"/>
        <w:jc w:val="both"/>
        <w:rPr>
          <w:rFonts w:ascii="Garamond" w:hAnsi="Garamond"/>
        </w:rPr>
      </w:pPr>
      <w:r w:rsidRPr="00B317ED">
        <w:rPr>
          <w:rFonts w:ascii="Garamond" w:eastAsia="Times New Roman" w:hAnsi="Garamond" w:cs="Times New Roman"/>
        </w:rPr>
        <w:t xml:space="preserve">36–40 év között: </w:t>
      </w:r>
      <w:r w:rsidRPr="00B317ED">
        <w:rPr>
          <w:rFonts w:ascii="Garamond" w:eastAsia="Times New Roman" w:hAnsi="Garamond" w:cs="Times New Roman"/>
        </w:rPr>
        <w:tab/>
      </w:r>
      <w:r w:rsidRPr="00B317ED">
        <w:rPr>
          <w:rFonts w:ascii="Garamond" w:eastAsia="Times New Roman" w:hAnsi="Garamond" w:cs="Times New Roman"/>
          <w:b/>
        </w:rPr>
        <w:t xml:space="preserve">x 0,5 </w:t>
      </w:r>
    </w:p>
    <w:p w14:paraId="60A92786" w14:textId="1A4E795E" w:rsidR="000A11A9" w:rsidRPr="00B317ED" w:rsidRDefault="005711F4" w:rsidP="00B317ED">
      <w:pPr>
        <w:pStyle w:val="Listaszerbekezds"/>
        <w:numPr>
          <w:ilvl w:val="1"/>
          <w:numId w:val="5"/>
        </w:numPr>
        <w:spacing w:after="10" w:line="249" w:lineRule="auto"/>
        <w:jc w:val="both"/>
        <w:rPr>
          <w:rFonts w:ascii="Garamond" w:hAnsi="Garamond"/>
        </w:rPr>
      </w:pPr>
      <w:r w:rsidRPr="00B317ED">
        <w:rPr>
          <w:rFonts w:ascii="Garamond" w:eastAsia="Times New Roman" w:hAnsi="Garamond" w:cs="Times New Roman"/>
        </w:rPr>
        <w:t xml:space="preserve">41 év felett: </w:t>
      </w:r>
      <w:r w:rsidRPr="00B317ED">
        <w:rPr>
          <w:rFonts w:ascii="Garamond" w:eastAsia="Times New Roman" w:hAnsi="Garamond" w:cs="Times New Roman"/>
        </w:rPr>
        <w:tab/>
        <w:t xml:space="preserve"> </w:t>
      </w:r>
      <w:r w:rsidRPr="00B317ED">
        <w:rPr>
          <w:rFonts w:ascii="Garamond" w:eastAsia="Times New Roman" w:hAnsi="Garamond" w:cs="Times New Roman"/>
          <w:b/>
        </w:rPr>
        <w:t xml:space="preserve">x 0,25 </w:t>
      </w:r>
    </w:p>
    <w:p w14:paraId="1CD387E8" w14:textId="77777777" w:rsidR="00B317ED" w:rsidRDefault="00B317ED" w:rsidP="001902D2">
      <w:pPr>
        <w:spacing w:after="58"/>
        <w:ind w:left="283"/>
        <w:jc w:val="both"/>
        <w:rPr>
          <w:rFonts w:ascii="Garamond" w:eastAsia="Times New Roman" w:hAnsi="Garamond" w:cs="Times New Roman"/>
        </w:rPr>
      </w:pPr>
    </w:p>
    <w:p w14:paraId="533C2FDA" w14:textId="586EF498" w:rsidR="00DD6943" w:rsidRDefault="005711F4" w:rsidP="00DD6943">
      <w:pPr>
        <w:spacing w:after="58"/>
        <w:ind w:left="283"/>
        <w:jc w:val="both"/>
        <w:rPr>
          <w:rFonts w:ascii="Garamond" w:eastAsia="Times New Roman" w:hAnsi="Garamond" w:cs="Times New Roman"/>
          <w:b/>
        </w:rPr>
      </w:pPr>
      <w:r w:rsidRPr="001902D2">
        <w:rPr>
          <w:rFonts w:ascii="Garamond" w:eastAsia="Times New Roman" w:hAnsi="Garamond" w:cs="Times New Roman"/>
        </w:rPr>
        <w:t>*Az életkor meghatározása a pályázónak</w:t>
      </w:r>
      <w:r w:rsidR="00BD659B">
        <w:rPr>
          <w:rFonts w:ascii="Garamond" w:eastAsia="Times New Roman" w:hAnsi="Garamond" w:cs="Times New Roman"/>
        </w:rPr>
        <w:t xml:space="preserve"> a pályázat benyújtási határidej</w:t>
      </w:r>
      <w:r w:rsidRPr="001902D2">
        <w:rPr>
          <w:rFonts w:ascii="Garamond" w:eastAsia="Times New Roman" w:hAnsi="Garamond" w:cs="Times New Roman"/>
        </w:rPr>
        <w:t>éig betöltött életéve alapján történik.</w:t>
      </w:r>
      <w:r w:rsidRPr="001902D2">
        <w:rPr>
          <w:rFonts w:ascii="Garamond" w:eastAsia="Times New Roman" w:hAnsi="Garamond" w:cs="Times New Roman"/>
          <w:b/>
        </w:rPr>
        <w:t xml:space="preserve"> </w:t>
      </w:r>
    </w:p>
    <w:p w14:paraId="3AD9B1EB" w14:textId="77777777" w:rsidR="00DD6943" w:rsidRDefault="00DD6943" w:rsidP="00DD6943">
      <w:pPr>
        <w:spacing w:after="58"/>
        <w:ind w:left="283"/>
        <w:jc w:val="both"/>
        <w:rPr>
          <w:rFonts w:ascii="Garamond" w:eastAsia="Times New Roman" w:hAnsi="Garamond" w:cs="Times New Roman"/>
          <w:b/>
        </w:rPr>
      </w:pPr>
    </w:p>
    <w:p w14:paraId="3CCE8968" w14:textId="5B2879E8" w:rsidR="000A11A9" w:rsidRPr="00DD6943" w:rsidRDefault="005711F4" w:rsidP="00DD6943">
      <w:pPr>
        <w:spacing w:after="58"/>
        <w:jc w:val="both"/>
        <w:rPr>
          <w:rFonts w:ascii="Garamond" w:hAnsi="Garamond"/>
          <w:b/>
          <w:smallCaps/>
        </w:rPr>
      </w:pPr>
      <w:r w:rsidRPr="00DD6943">
        <w:rPr>
          <w:rFonts w:ascii="Garamond" w:hAnsi="Garamond"/>
          <w:b/>
          <w:smallCaps/>
        </w:rPr>
        <w:t xml:space="preserve">Helyi művészeti szempontok </w:t>
      </w:r>
    </w:p>
    <w:p w14:paraId="45D9FD7A" w14:textId="77777777" w:rsidR="00DD6943" w:rsidRPr="00DD6943" w:rsidRDefault="00DD6943" w:rsidP="00DD6943"/>
    <w:p w14:paraId="5A7A2C74" w14:textId="5B26973C" w:rsidR="000A11A9" w:rsidRPr="001902D2" w:rsidRDefault="005711F4" w:rsidP="001902D2">
      <w:pPr>
        <w:spacing w:after="5" w:line="248" w:lineRule="auto"/>
        <w:ind w:left="345" w:right="-13" w:hanging="36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A </w:t>
      </w:r>
      <w:r w:rsidRPr="001902D2">
        <w:rPr>
          <w:rFonts w:ascii="Garamond" w:eastAsia="Times New Roman" w:hAnsi="Garamond" w:cs="Times New Roman"/>
          <w:b/>
        </w:rPr>
        <w:t>munkaterv</w:t>
      </w:r>
      <w:r w:rsidRPr="001902D2">
        <w:rPr>
          <w:rFonts w:ascii="Garamond" w:eastAsia="Times New Roman" w:hAnsi="Garamond" w:cs="Times New Roman"/>
        </w:rPr>
        <w:t xml:space="preserve"> értéke, kivitelezhetősége valamint </w:t>
      </w:r>
      <w:r w:rsidRPr="001902D2">
        <w:rPr>
          <w:rFonts w:ascii="Garamond" w:eastAsia="Times New Roman" w:hAnsi="Garamond" w:cs="Times New Roman"/>
          <w:b/>
        </w:rPr>
        <w:t>helyi hasznosíthatósága</w:t>
      </w:r>
      <w:r w:rsidRPr="001902D2">
        <w:rPr>
          <w:rFonts w:ascii="Garamond" w:eastAsia="Times New Roman" w:hAnsi="Garamond" w:cs="Times New Roman"/>
        </w:rPr>
        <w:t xml:space="preserve"> a pályázó korábbi művészi tevékenységéből adódó felkészültsége mellett: </w:t>
      </w:r>
      <w:r w:rsidRPr="001902D2">
        <w:rPr>
          <w:rFonts w:ascii="Garamond" w:eastAsia="Times New Roman" w:hAnsi="Garamond" w:cs="Times New Roman"/>
          <w:b/>
        </w:rPr>
        <w:t>max. 30 pont.</w:t>
      </w:r>
      <w:r w:rsidRPr="001902D2">
        <w:rPr>
          <w:rFonts w:ascii="Garamond" w:eastAsia="Times New Roman" w:hAnsi="Garamond" w:cs="Times New Roman"/>
        </w:rPr>
        <w:t xml:space="preserve"> </w:t>
      </w:r>
    </w:p>
    <w:p w14:paraId="79552A15" w14:textId="77777777" w:rsidR="00DD6943" w:rsidRDefault="00DD6943" w:rsidP="00DD6943">
      <w:pPr>
        <w:spacing w:after="64"/>
        <w:jc w:val="both"/>
        <w:rPr>
          <w:rFonts w:ascii="Garamond" w:eastAsia="Times New Roman" w:hAnsi="Garamond" w:cs="Times New Roman"/>
          <w:b/>
        </w:rPr>
      </w:pPr>
    </w:p>
    <w:p w14:paraId="02472AA3" w14:textId="21313F46" w:rsidR="000A11A9" w:rsidRPr="00DD6943" w:rsidRDefault="005711F4" w:rsidP="00DD6943">
      <w:pPr>
        <w:spacing w:after="64"/>
        <w:jc w:val="both"/>
        <w:rPr>
          <w:rFonts w:ascii="Garamond" w:hAnsi="Garamond"/>
          <w:b/>
          <w:smallCaps/>
        </w:rPr>
      </w:pPr>
      <w:r w:rsidRPr="00DD6943">
        <w:rPr>
          <w:rFonts w:ascii="Garamond" w:hAnsi="Garamond"/>
          <w:b/>
          <w:smallCaps/>
        </w:rPr>
        <w:t xml:space="preserve">Pontegyenlőség </w:t>
      </w:r>
    </w:p>
    <w:p w14:paraId="7F3B549A" w14:textId="77777777" w:rsidR="000A11A9" w:rsidRPr="00FC28D8" w:rsidRDefault="005711F4" w:rsidP="001902D2">
      <w:pPr>
        <w:spacing w:after="5" w:line="248" w:lineRule="auto"/>
        <w:ind w:left="-5" w:right="-13" w:hanging="10"/>
        <w:jc w:val="both"/>
        <w:rPr>
          <w:rFonts w:ascii="Garamond" w:hAnsi="Garamond"/>
        </w:rPr>
      </w:pPr>
      <w:r w:rsidRPr="001902D2">
        <w:rPr>
          <w:rFonts w:ascii="Garamond" w:eastAsia="Times New Roman" w:hAnsi="Garamond" w:cs="Times New Roman"/>
        </w:rPr>
        <w:t xml:space="preserve">A pályázatok közötti pontegyenlőség esetén az érintett pontegyenlőségben lévő </w:t>
      </w:r>
      <w:r w:rsidRPr="00FC28D8">
        <w:rPr>
          <w:rFonts w:ascii="Garamond" w:eastAsia="Times New Roman" w:hAnsi="Garamond" w:cs="Times New Roman"/>
        </w:rPr>
        <w:t xml:space="preserve">pályázatok közül az Értékelő Bizottság jogosult – szakmai szempontok figyelembe vételével – javaslatot tenni azon pályázat(ok)ra, mely(ek) esetében az ösztöndíj odaítélését indítványozza. </w:t>
      </w:r>
    </w:p>
    <w:p w14:paraId="22298A4A" w14:textId="77777777" w:rsidR="000A11A9" w:rsidRPr="00FC28D8" w:rsidRDefault="005711F4" w:rsidP="001902D2">
      <w:pPr>
        <w:spacing w:after="0"/>
        <w:jc w:val="both"/>
        <w:rPr>
          <w:rFonts w:ascii="Garamond" w:hAnsi="Garamond"/>
        </w:rPr>
      </w:pPr>
      <w:r w:rsidRPr="00FC28D8">
        <w:rPr>
          <w:rFonts w:ascii="Garamond" w:eastAsia="Times New Roman" w:hAnsi="Garamond" w:cs="Times New Roman"/>
          <w:b/>
        </w:rPr>
        <w:t xml:space="preserve"> </w:t>
      </w:r>
    </w:p>
    <w:p w14:paraId="5C5F6F47" w14:textId="77777777" w:rsidR="009023A9" w:rsidRDefault="005711F4" w:rsidP="009023A9">
      <w:pPr>
        <w:spacing w:line="235" w:lineRule="auto"/>
        <w:ind w:left="4"/>
        <w:jc w:val="both"/>
        <w:rPr>
          <w:rFonts w:ascii="Garamond" w:eastAsia="Times New Roman" w:hAnsi="Garamond" w:cs="Arial"/>
          <w:b/>
          <w:color w:val="auto"/>
        </w:rPr>
      </w:pPr>
      <w:r w:rsidRPr="00FC28D8">
        <w:rPr>
          <w:rFonts w:ascii="Garamond" w:eastAsia="Times New Roman" w:hAnsi="Garamond" w:cs="Times New Roman"/>
          <w:b/>
        </w:rPr>
        <w:lastRenderedPageBreak/>
        <w:t xml:space="preserve">Nem jogosult az ösztöndíjra az a pályázó, akinek összteljesítménye nem éri el a 30 pontot. </w:t>
      </w:r>
      <w:r w:rsidR="009023A9" w:rsidRPr="00FC28D8">
        <w:rPr>
          <w:rFonts w:ascii="Garamond" w:eastAsia="Times New Roman" w:hAnsi="Garamond"/>
          <w:b/>
        </w:rPr>
        <w:t>Az Értékelő Bizottság az elbírálás során döntésével azonban a fenti pontszámtól</w:t>
      </w:r>
      <w:r w:rsidR="009023A9">
        <w:rPr>
          <w:rFonts w:ascii="Garamond" w:eastAsia="Times New Roman" w:hAnsi="Garamond"/>
          <w:b/>
        </w:rPr>
        <w:t xml:space="preserve"> eltérhet – valamint tudományterületenként is eltérő – minimum pontszámot is megállapíthat.</w:t>
      </w:r>
    </w:p>
    <w:sectPr w:rsidR="009023A9" w:rsidSect="00571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1412" w:right="1394" w:bottom="1418" w:left="1277" w:header="729" w:footer="7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BD59" w14:textId="77777777" w:rsidR="0034573A" w:rsidRDefault="0034573A">
      <w:pPr>
        <w:spacing w:after="0" w:line="240" w:lineRule="auto"/>
      </w:pPr>
      <w:r>
        <w:separator/>
      </w:r>
    </w:p>
  </w:endnote>
  <w:endnote w:type="continuationSeparator" w:id="0">
    <w:p w14:paraId="182397DC" w14:textId="77777777" w:rsidR="0034573A" w:rsidRDefault="003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A311" w14:textId="77777777" w:rsidR="00B317ED" w:rsidRDefault="00B317ED">
    <w:pPr>
      <w:tabs>
        <w:tab w:val="right" w:pos="14006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135" w14:textId="62C52F65" w:rsidR="00B317ED" w:rsidRDefault="00B317ED">
    <w:pPr>
      <w:tabs>
        <w:tab w:val="right" w:pos="14006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0152B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4758" w14:textId="77777777" w:rsidR="00B317ED" w:rsidRDefault="00B317ED">
    <w:pPr>
      <w:tabs>
        <w:tab w:val="right" w:pos="14006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CAB9" w14:textId="77777777" w:rsidR="0034573A" w:rsidRDefault="0034573A">
      <w:pPr>
        <w:spacing w:after="0" w:line="240" w:lineRule="auto"/>
      </w:pPr>
      <w:r>
        <w:separator/>
      </w:r>
    </w:p>
  </w:footnote>
  <w:footnote w:type="continuationSeparator" w:id="0">
    <w:p w14:paraId="3CEDE256" w14:textId="77777777" w:rsidR="0034573A" w:rsidRDefault="0034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77C5" w14:textId="77777777" w:rsidR="00B317ED" w:rsidRDefault="00B317ED">
    <w:pPr>
      <w:tabs>
        <w:tab w:val="center" w:pos="4321"/>
        <w:tab w:val="center" w:pos="5041"/>
        <w:tab w:val="center" w:pos="6481"/>
        <w:tab w:val="center" w:pos="7201"/>
        <w:tab w:val="center" w:pos="7921"/>
        <w:tab w:val="right" w:pos="14006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Erdély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         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Pontrendszer szülőföldi PhD 2017/2018 - művészeti </w:t>
    </w:r>
  </w:p>
  <w:p w14:paraId="2E7FC21E" w14:textId="77777777" w:rsidR="00B317ED" w:rsidRDefault="00B317E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AA75" w14:textId="329C63C3" w:rsidR="00B317ED" w:rsidRPr="00A276CE" w:rsidRDefault="00A276CE" w:rsidP="00A276CE">
    <w:pPr>
      <w:tabs>
        <w:tab w:val="center" w:pos="4321"/>
        <w:tab w:val="center" w:pos="5041"/>
        <w:tab w:val="center" w:pos="6481"/>
        <w:tab w:val="center" w:pos="7201"/>
        <w:tab w:val="center" w:pos="7921"/>
        <w:tab w:val="left" w:pos="8352"/>
      </w:tabs>
      <w:spacing w:after="0"/>
      <w:jc w:val="center"/>
      <w:rPr>
        <w:rFonts w:ascii="Garamond" w:hAnsi="Garamond"/>
        <w:sz w:val="20"/>
      </w:rPr>
    </w:pPr>
    <w:r w:rsidRPr="00A276CE">
      <w:rPr>
        <w:rFonts w:ascii="Garamond" w:eastAsia="Times New Roman" w:hAnsi="Garamond" w:cs="Times New Roman"/>
        <w:b/>
      </w:rPr>
      <w:t xml:space="preserve">Erdély            </w:t>
    </w:r>
    <w:r w:rsidR="00B317ED" w:rsidRPr="00A276CE">
      <w:rPr>
        <w:rFonts w:ascii="Garamond" w:eastAsia="Times New Roman" w:hAnsi="Garamond" w:cs="Times New Roman"/>
        <w:b/>
      </w:rPr>
      <w:t xml:space="preserve">  Pontrendszer szülőföldi PhD 202</w:t>
    </w:r>
    <w:r w:rsidR="00CB3B45">
      <w:rPr>
        <w:rFonts w:ascii="Garamond" w:eastAsia="Times New Roman" w:hAnsi="Garamond" w:cs="Times New Roman"/>
        <w:b/>
      </w:rPr>
      <w:t>2</w:t>
    </w:r>
    <w:r w:rsidR="00B317ED" w:rsidRPr="00A276CE">
      <w:rPr>
        <w:rFonts w:ascii="Garamond" w:eastAsia="Times New Roman" w:hAnsi="Garamond" w:cs="Times New Roman"/>
        <w:b/>
      </w:rPr>
      <w:t>/202</w:t>
    </w:r>
    <w:r w:rsidR="00CB3B45">
      <w:rPr>
        <w:rFonts w:ascii="Garamond" w:eastAsia="Times New Roman" w:hAnsi="Garamond" w:cs="Times New Roman"/>
        <w:b/>
      </w:rPr>
      <w:t>3</w:t>
    </w:r>
    <w:r w:rsidR="00B317ED" w:rsidRPr="00A276CE">
      <w:rPr>
        <w:rFonts w:ascii="Garamond" w:eastAsia="Times New Roman" w:hAnsi="Garamond" w:cs="Times New Roman"/>
        <w:b/>
      </w:rPr>
      <w:t xml:space="preserve">- művészeti </w:t>
    </w:r>
    <w:r w:rsidRPr="00A276CE">
      <w:rPr>
        <w:rFonts w:ascii="Garamond" w:eastAsia="Times New Roman" w:hAnsi="Garamond" w:cs="Times New Roman"/>
        <w:b/>
      </w:rPr>
      <w:tab/>
    </w:r>
    <w:r w:rsidR="003B3A25">
      <w:rPr>
        <w:rFonts w:ascii="Garamond" w:eastAsia="Times New Roman" w:hAnsi="Garamond" w:cs="Times New Roman"/>
        <w:b/>
      </w:rPr>
      <w:t xml:space="preserve">          </w:t>
    </w:r>
    <w:r w:rsidR="003B3A25">
      <w:rPr>
        <w:rFonts w:ascii="Times New Roman" w:eastAsia="Times New Roman" w:hAnsi="Times New Roman" w:cs="Times New Roman"/>
      </w:rPr>
      <w:t>KU_23_03_16_04</w:t>
    </w:r>
    <w:r w:rsidR="003B3A25">
      <w:rPr>
        <w:rFonts w:ascii="Times New Roman" w:eastAsia="Times New Roman" w:hAnsi="Times New Roman" w:cs="Times New Roman"/>
      </w:rPr>
      <w:t>i</w:t>
    </w:r>
    <w:r w:rsidRPr="00A276CE">
      <w:rPr>
        <w:rFonts w:ascii="Garamond" w:eastAsia="Times New Roman" w:hAnsi="Garamond" w:cs="Times New Roman"/>
        <w:b/>
      </w:rPr>
      <w:t xml:space="preserve">     </w:t>
    </w:r>
  </w:p>
  <w:p w14:paraId="5548F4FD" w14:textId="4A4412E5" w:rsidR="00B317ED" w:rsidRPr="00A276CE" w:rsidRDefault="00B317ED" w:rsidP="00A276CE">
    <w:pPr>
      <w:spacing w:after="0"/>
      <w:jc w:val="center"/>
      <w:rPr>
        <w:rFonts w:ascii="Garamond" w:hAnsi="Garamond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36E" w14:textId="77777777" w:rsidR="00B317ED" w:rsidRDefault="00B317ED">
    <w:pPr>
      <w:tabs>
        <w:tab w:val="center" w:pos="4321"/>
        <w:tab w:val="center" w:pos="5041"/>
        <w:tab w:val="center" w:pos="6481"/>
        <w:tab w:val="center" w:pos="7201"/>
        <w:tab w:val="center" w:pos="7921"/>
        <w:tab w:val="right" w:pos="14006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Erdély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         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  <w:r>
      <w:rPr>
        <w:rFonts w:ascii="Times New Roman" w:eastAsia="Times New Roman" w:hAnsi="Times New Roman" w:cs="Times New Roman"/>
        <w:b/>
        <w:sz w:val="24"/>
      </w:rPr>
      <w:tab/>
      <w:t xml:space="preserve">Pontrendszer szülőföldi PhD 2017/2018 - művészeti </w:t>
    </w:r>
  </w:p>
  <w:p w14:paraId="67154097" w14:textId="77777777" w:rsidR="00B317ED" w:rsidRDefault="00B317E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83E"/>
    <w:multiLevelType w:val="hybridMultilevel"/>
    <w:tmpl w:val="C97632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22608"/>
    <w:multiLevelType w:val="hybridMultilevel"/>
    <w:tmpl w:val="5950E948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120540E"/>
    <w:multiLevelType w:val="hybridMultilevel"/>
    <w:tmpl w:val="B8507BB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BB63CF3"/>
    <w:multiLevelType w:val="hybridMultilevel"/>
    <w:tmpl w:val="CE16AE92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7B64C0C"/>
    <w:multiLevelType w:val="hybridMultilevel"/>
    <w:tmpl w:val="D0A6011A"/>
    <w:lvl w:ilvl="0" w:tplc="B5283C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E1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243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A53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C14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089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899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C61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E6E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1C7FAC"/>
    <w:multiLevelType w:val="hybridMultilevel"/>
    <w:tmpl w:val="A9349900"/>
    <w:lvl w:ilvl="0" w:tplc="0074D2DE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D21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81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24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EF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C1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85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0E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2A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0491843">
    <w:abstractNumId w:val="4"/>
  </w:num>
  <w:num w:numId="2" w16cid:durableId="361833158">
    <w:abstractNumId w:val="5"/>
  </w:num>
  <w:num w:numId="3" w16cid:durableId="1896815133">
    <w:abstractNumId w:val="0"/>
  </w:num>
  <w:num w:numId="4" w16cid:durableId="1005131111">
    <w:abstractNumId w:val="3"/>
  </w:num>
  <w:num w:numId="5" w16cid:durableId="1115100367">
    <w:abstractNumId w:val="1"/>
  </w:num>
  <w:num w:numId="6" w16cid:durableId="1981154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A9"/>
    <w:rsid w:val="00090987"/>
    <w:rsid w:val="000A11A9"/>
    <w:rsid w:val="00127AC0"/>
    <w:rsid w:val="00182E3A"/>
    <w:rsid w:val="001902D2"/>
    <w:rsid w:val="001E3ABF"/>
    <w:rsid w:val="0034573A"/>
    <w:rsid w:val="003B3A25"/>
    <w:rsid w:val="00412BEE"/>
    <w:rsid w:val="00417936"/>
    <w:rsid w:val="00465A77"/>
    <w:rsid w:val="0050152B"/>
    <w:rsid w:val="005711F4"/>
    <w:rsid w:val="00606BAA"/>
    <w:rsid w:val="006A7F36"/>
    <w:rsid w:val="009023A9"/>
    <w:rsid w:val="00A276CE"/>
    <w:rsid w:val="00A815AF"/>
    <w:rsid w:val="00AF0F1C"/>
    <w:rsid w:val="00B317ED"/>
    <w:rsid w:val="00BD659B"/>
    <w:rsid w:val="00BE030D"/>
    <w:rsid w:val="00CB3B45"/>
    <w:rsid w:val="00CE0547"/>
    <w:rsid w:val="00D57FA7"/>
    <w:rsid w:val="00D66319"/>
    <w:rsid w:val="00DD6943"/>
    <w:rsid w:val="00F17E67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F5D22"/>
  <w15:docId w15:val="{2989838D-B6B2-4959-9DC7-679FC114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711F4"/>
    <w:pPr>
      <w:ind w:left="720"/>
      <w:contextualSpacing/>
    </w:pPr>
  </w:style>
  <w:style w:type="paragraph" w:styleId="Vltozat">
    <w:name w:val="Revision"/>
    <w:hidden/>
    <w:uiPriority w:val="99"/>
    <w:semiHidden/>
    <w:rsid w:val="00A815A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A815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15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15AF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15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15A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i.h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ktori.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8731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Instituţia: UNIVERSITATEA DE ARTĂ ŞI DESIGN DIN CLUJ-NAPOCA</vt:lpstr>
      <vt:lpstr>Instituţia: UNIVERSITATEA DE ARTĂ ŞI DESIGN DIN CLUJ-NAPOCA</vt:lpstr>
    </vt:vector>
  </TitlesOfParts>
  <Company>ELTE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Instituţia: UNIVERSITATEA DE ARTĂ ŞI DESIGN DIN CLUJ-NAPOCA</dc:title>
  <dc:subject/>
  <dc:creator>Radu Moraru</dc:creator>
  <cp:keywords/>
  <cp:lastModifiedBy>Simon Gábor</cp:lastModifiedBy>
  <cp:revision>3</cp:revision>
  <dcterms:created xsi:type="dcterms:W3CDTF">2023-03-02T13:32:00Z</dcterms:created>
  <dcterms:modified xsi:type="dcterms:W3CDTF">2023-03-06T10:25:00Z</dcterms:modified>
</cp:coreProperties>
</file>